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77B" w:rsidRPr="005E69A7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  <w:r w:rsidRPr="005E69A7">
        <w:rPr>
          <w:rFonts w:ascii="Times New Roman" w:hAnsi="Times New Roman"/>
          <w:b/>
          <w:sz w:val="24"/>
          <w:szCs w:val="24"/>
        </w:rPr>
        <w:t xml:space="preserve">Программа утверждена на заседании кафедры </w:t>
      </w:r>
      <w:r w:rsidR="005E69A7" w:rsidRPr="005E69A7">
        <w:rPr>
          <w:rFonts w:ascii="Times New Roman" w:hAnsi="Times New Roman"/>
          <w:b/>
          <w:sz w:val="24"/>
          <w:szCs w:val="24"/>
        </w:rPr>
        <w:t>теории чисел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C403A0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 xml:space="preserve">: </w:t>
      </w:r>
      <w:r w:rsidR="00C403A0">
        <w:rPr>
          <w:rStyle w:val="FontStyle28"/>
          <w:sz w:val="24"/>
          <w:szCs w:val="24"/>
        </w:rPr>
        <w:t>Алгебраические числа</w:t>
      </w:r>
      <w:r w:rsidR="00C403A0" w:rsidRPr="00C403A0">
        <w:rPr>
          <w:rStyle w:val="FontStyle28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8D1661">
        <w:rPr>
          <w:rFonts w:ascii="Times New Roman" w:hAnsi="Times New Roman"/>
          <w:sz w:val="24"/>
          <w:szCs w:val="24"/>
        </w:rPr>
        <w:t>Фундаментальная 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 w:rsidR="00E05F63">
        <w:rPr>
          <w:rFonts w:ascii="Times New Roman" w:hAnsi="Times New Roman"/>
          <w:sz w:val="24"/>
          <w:szCs w:val="24"/>
        </w:rPr>
        <w:t xml:space="preserve">: </w:t>
      </w:r>
      <w:r w:rsidR="00E05F63" w:rsidRPr="00EC3F1A">
        <w:rPr>
          <w:rFonts w:ascii="Times New Roman" w:hAnsi="Times New Roman"/>
          <w:sz w:val="24"/>
          <w:szCs w:val="24"/>
        </w:rPr>
        <w:t>вариативная часть О</w:t>
      </w:r>
      <w:r w:rsidR="00EC3F1A">
        <w:rPr>
          <w:rFonts w:ascii="Times New Roman" w:hAnsi="Times New Roman"/>
          <w:sz w:val="24"/>
          <w:szCs w:val="24"/>
        </w:rPr>
        <w:t>ОП</w:t>
      </w:r>
      <w:r w:rsidR="003F1751">
        <w:rPr>
          <w:rFonts w:ascii="Times New Roman" w:hAnsi="Times New Roman"/>
          <w:sz w:val="24"/>
          <w:szCs w:val="24"/>
        </w:rPr>
        <w:t xml:space="preserve">. Является </w:t>
      </w:r>
      <w:r w:rsidR="002B2752">
        <w:rPr>
          <w:rFonts w:ascii="Times New Roman" w:hAnsi="Times New Roman"/>
          <w:sz w:val="24"/>
          <w:szCs w:val="24"/>
        </w:rPr>
        <w:t xml:space="preserve">специальной </w:t>
      </w:r>
      <w:r w:rsidR="003F1751">
        <w:rPr>
          <w:rFonts w:ascii="Times New Roman" w:hAnsi="Times New Roman"/>
          <w:sz w:val="24"/>
          <w:szCs w:val="24"/>
        </w:rPr>
        <w:t xml:space="preserve">дисциплиной </w:t>
      </w:r>
      <w:r w:rsidR="002B2752">
        <w:rPr>
          <w:rFonts w:ascii="Times New Roman" w:hAnsi="Times New Roman"/>
          <w:sz w:val="24"/>
          <w:szCs w:val="24"/>
        </w:rPr>
        <w:t xml:space="preserve">(спецкурсом) </w:t>
      </w:r>
      <w:r w:rsidR="003F1751">
        <w:rPr>
          <w:rFonts w:ascii="Times New Roman" w:hAnsi="Times New Roman"/>
          <w:sz w:val="24"/>
          <w:szCs w:val="24"/>
        </w:rPr>
        <w:t xml:space="preserve">для студентов 3-6 </w:t>
      </w:r>
      <w:r w:rsidR="002B2752">
        <w:rPr>
          <w:rFonts w:ascii="Times New Roman" w:hAnsi="Times New Roman"/>
          <w:sz w:val="24"/>
          <w:szCs w:val="24"/>
        </w:rPr>
        <w:t>годов обучения</w:t>
      </w:r>
      <w:r w:rsidR="003F1751">
        <w:rPr>
          <w:rFonts w:ascii="Times New Roman" w:hAnsi="Times New Roman"/>
          <w:sz w:val="24"/>
          <w:szCs w:val="24"/>
        </w:rPr>
        <w:t>, специализирующихся в данной научной обла</w:t>
      </w:r>
      <w:r w:rsidR="002B2752">
        <w:rPr>
          <w:rFonts w:ascii="Times New Roman" w:hAnsi="Times New Roman"/>
          <w:sz w:val="24"/>
          <w:szCs w:val="24"/>
        </w:rPr>
        <w:t>сти или смежной научной области, спецкурсом по выбору студента.</w:t>
      </w:r>
    </w:p>
    <w:p w:rsidR="00852F25" w:rsidRDefault="00852F25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</w:t>
      </w:r>
      <w:r w:rsidR="009B3670">
        <w:rPr>
          <w:rFonts w:ascii="Times New Roman" w:hAnsi="Times New Roman"/>
          <w:sz w:val="24"/>
          <w:szCs w:val="24"/>
        </w:rPr>
        <w:t xml:space="preserve">выпускная квалификационная </w:t>
      </w:r>
      <w:r>
        <w:rPr>
          <w:rFonts w:ascii="Times New Roman" w:hAnsi="Times New Roman"/>
          <w:sz w:val="24"/>
          <w:szCs w:val="24"/>
        </w:rPr>
        <w:t>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F1751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2C6AB5" w:rsidRDefault="0036677B" w:rsidP="00B06DD0">
      <w:pPr>
        <w:rPr>
          <w:rFonts w:ascii="Times New Roman" w:hAnsi="Times New Roman"/>
          <w:i/>
          <w:sz w:val="24"/>
          <w:szCs w:val="24"/>
        </w:rPr>
      </w:pPr>
      <w:r w:rsidRPr="003A3649">
        <w:rPr>
          <w:rFonts w:ascii="Times New Roman" w:hAnsi="Times New Roman"/>
          <w:i/>
          <w:sz w:val="24"/>
          <w:szCs w:val="24"/>
        </w:rPr>
        <w:t>Объем</w:t>
      </w:r>
      <w:r w:rsidR="00DD66D1">
        <w:rPr>
          <w:rFonts w:ascii="Times New Roman" w:hAnsi="Times New Roman"/>
          <w:i/>
          <w:sz w:val="24"/>
          <w:szCs w:val="24"/>
        </w:rPr>
        <w:t xml:space="preserve"> дисциплины (модуля) составляет </w:t>
      </w:r>
      <w:r w:rsidR="005217FC">
        <w:rPr>
          <w:rFonts w:ascii="Times New Roman" w:hAnsi="Times New Roman"/>
          <w:i/>
          <w:sz w:val="24"/>
          <w:szCs w:val="24"/>
        </w:rPr>
        <w:t>5</w:t>
      </w:r>
      <w:r w:rsidRPr="003A3649">
        <w:rPr>
          <w:rFonts w:ascii="Times New Roman" w:hAnsi="Times New Roman"/>
          <w:i/>
          <w:sz w:val="24"/>
          <w:szCs w:val="24"/>
        </w:rPr>
        <w:t>зачетных единиц</w:t>
      </w:r>
      <w:r w:rsidR="00DD66D1">
        <w:rPr>
          <w:rFonts w:ascii="Times New Roman" w:hAnsi="Times New Roman"/>
          <w:i/>
          <w:sz w:val="24"/>
          <w:szCs w:val="24"/>
        </w:rPr>
        <w:t>ы</w:t>
      </w:r>
      <w:r w:rsidRPr="003A3649">
        <w:rPr>
          <w:rFonts w:ascii="Times New Roman" w:hAnsi="Times New Roman"/>
          <w:i/>
          <w:sz w:val="24"/>
          <w:szCs w:val="24"/>
        </w:rPr>
        <w:t xml:space="preserve">, </w:t>
      </w:r>
      <w:r w:rsidR="003F1751">
        <w:rPr>
          <w:rFonts w:ascii="Times New Roman" w:hAnsi="Times New Roman"/>
          <w:i/>
          <w:sz w:val="24"/>
          <w:szCs w:val="24"/>
        </w:rPr>
        <w:t xml:space="preserve">всего </w:t>
      </w:r>
      <w:r w:rsidR="005217FC">
        <w:rPr>
          <w:rFonts w:ascii="Times New Roman" w:hAnsi="Times New Roman"/>
          <w:i/>
          <w:sz w:val="24"/>
          <w:szCs w:val="24"/>
        </w:rPr>
        <w:t>180 часов</w:t>
      </w:r>
      <w:r w:rsidR="00172C51">
        <w:rPr>
          <w:rFonts w:ascii="Times New Roman" w:hAnsi="Times New Roman"/>
          <w:i/>
          <w:sz w:val="24"/>
          <w:szCs w:val="24"/>
        </w:rPr>
        <w:t xml:space="preserve">, из которых </w:t>
      </w:r>
      <w:r w:rsidR="007F102B">
        <w:rPr>
          <w:rFonts w:ascii="Times New Roman" w:hAnsi="Times New Roman"/>
          <w:i/>
          <w:sz w:val="24"/>
          <w:szCs w:val="24"/>
        </w:rPr>
        <w:t>70</w:t>
      </w:r>
      <w:r w:rsidR="00EC5EF2">
        <w:rPr>
          <w:rFonts w:ascii="Times New Roman" w:hAnsi="Times New Roman"/>
          <w:i/>
          <w:sz w:val="24"/>
          <w:szCs w:val="24"/>
        </w:rPr>
        <w:t xml:space="preserve">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составляет контактная работа </w:t>
      </w:r>
      <w:r w:rsidR="005217FC">
        <w:rPr>
          <w:rFonts w:ascii="Times New Roman" w:hAnsi="Times New Roman"/>
          <w:i/>
          <w:sz w:val="24"/>
          <w:szCs w:val="24"/>
        </w:rPr>
        <w:t>студента с преподавателем (</w:t>
      </w:r>
      <w:r w:rsidR="007F102B">
        <w:rPr>
          <w:rFonts w:ascii="Times New Roman" w:hAnsi="Times New Roman"/>
          <w:i/>
          <w:sz w:val="24"/>
          <w:szCs w:val="24"/>
        </w:rPr>
        <w:t>62</w:t>
      </w:r>
      <w:r w:rsidR="00670C63">
        <w:rPr>
          <w:rFonts w:ascii="Times New Roman" w:hAnsi="Times New Roman"/>
          <w:i/>
          <w:sz w:val="24"/>
          <w:szCs w:val="24"/>
        </w:rPr>
        <w:t xml:space="preserve"> </w:t>
      </w:r>
      <w:r w:rsidR="007F102B">
        <w:rPr>
          <w:rFonts w:ascii="Times New Roman" w:hAnsi="Times New Roman"/>
          <w:i/>
          <w:sz w:val="24"/>
          <w:szCs w:val="24"/>
        </w:rPr>
        <w:t>часа</w:t>
      </w:r>
      <w:r w:rsidRPr="003A3649">
        <w:rPr>
          <w:rFonts w:ascii="Times New Roman" w:hAnsi="Times New Roman"/>
          <w:i/>
          <w:sz w:val="24"/>
          <w:szCs w:val="24"/>
        </w:rPr>
        <w:t xml:space="preserve"> з</w:t>
      </w:r>
      <w:r w:rsidR="00E05F63">
        <w:rPr>
          <w:rFonts w:ascii="Times New Roman" w:hAnsi="Times New Roman"/>
          <w:i/>
          <w:sz w:val="24"/>
          <w:szCs w:val="24"/>
        </w:rPr>
        <w:t xml:space="preserve">анятия лекционного типа,  </w:t>
      </w:r>
      <w:r w:rsidR="007F102B">
        <w:rPr>
          <w:rFonts w:ascii="Times New Roman" w:hAnsi="Times New Roman"/>
          <w:i/>
          <w:sz w:val="24"/>
          <w:szCs w:val="24"/>
        </w:rPr>
        <w:t>8</w:t>
      </w:r>
      <w:r w:rsidRPr="003A3649">
        <w:rPr>
          <w:rFonts w:ascii="Times New Roman" w:hAnsi="Times New Roman"/>
          <w:i/>
          <w:sz w:val="24"/>
          <w:szCs w:val="24"/>
        </w:rPr>
        <w:t xml:space="preserve"> часов мероприятия текущего контроля</w:t>
      </w:r>
      <w:r w:rsidR="00DD66D1">
        <w:rPr>
          <w:rFonts w:ascii="Times New Roman" w:hAnsi="Times New Roman"/>
          <w:i/>
          <w:sz w:val="24"/>
          <w:szCs w:val="24"/>
        </w:rPr>
        <w:t xml:space="preserve"> успеваемости и </w:t>
      </w:r>
      <w:r w:rsidRPr="003A3649">
        <w:rPr>
          <w:rFonts w:ascii="Times New Roman" w:hAnsi="Times New Roman"/>
          <w:i/>
          <w:sz w:val="24"/>
          <w:szCs w:val="24"/>
        </w:rPr>
        <w:t>пром</w:t>
      </w:r>
      <w:r w:rsidR="00172C51">
        <w:rPr>
          <w:rFonts w:ascii="Times New Roman" w:hAnsi="Times New Roman"/>
          <w:i/>
          <w:sz w:val="24"/>
          <w:szCs w:val="24"/>
        </w:rPr>
        <w:t>ежуточной аттестации),</w:t>
      </w:r>
      <w:r w:rsidR="007F102B">
        <w:rPr>
          <w:rFonts w:ascii="Times New Roman" w:hAnsi="Times New Roman"/>
          <w:i/>
          <w:sz w:val="24"/>
          <w:szCs w:val="24"/>
        </w:rPr>
        <w:t>110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 составляет  самостоятельная работа </w:t>
      </w:r>
      <w:r w:rsidR="00A30333">
        <w:rPr>
          <w:rFonts w:ascii="Times New Roman" w:hAnsi="Times New Roman"/>
          <w:i/>
          <w:sz w:val="24"/>
          <w:szCs w:val="24"/>
        </w:rPr>
        <w:t>студента</w:t>
      </w:r>
      <w:r w:rsidR="000C6665">
        <w:rPr>
          <w:rFonts w:ascii="Times New Roman" w:hAnsi="Times New Roman"/>
          <w:i/>
          <w:sz w:val="24"/>
          <w:szCs w:val="24"/>
        </w:rPr>
        <w:t>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7.  Входные требования для освоения дисциплины (м</w:t>
      </w:r>
      <w:r w:rsidR="007D25C8"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2B2752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 w:rsidR="002B2752">
        <w:rPr>
          <w:rFonts w:ascii="Times New Roman" w:hAnsi="Times New Roman"/>
          <w:sz w:val="24"/>
          <w:szCs w:val="24"/>
        </w:rPr>
        <w:t>изучение</w:t>
      </w:r>
      <w:r w:rsidR="00F91CED" w:rsidRPr="00F91CED">
        <w:rPr>
          <w:rFonts w:ascii="Times New Roman" w:hAnsi="Times New Roman"/>
          <w:sz w:val="24"/>
          <w:szCs w:val="24"/>
        </w:rPr>
        <w:t xml:space="preserve"> дисциплины</w:t>
      </w:r>
      <w:r w:rsidR="002B2752">
        <w:rPr>
          <w:rFonts w:ascii="Times New Roman" w:hAnsi="Times New Roman"/>
          <w:sz w:val="24"/>
          <w:szCs w:val="24"/>
        </w:rPr>
        <w:t xml:space="preserve"> было возможно, обучающийся </w:t>
      </w:r>
      <w:r w:rsidRPr="00F91CED">
        <w:rPr>
          <w:rFonts w:ascii="Times New Roman" w:hAnsi="Times New Roman"/>
          <w:sz w:val="24"/>
          <w:szCs w:val="24"/>
        </w:rPr>
        <w:t>должен</w:t>
      </w:r>
    </w:p>
    <w:p w:rsidR="002B2752" w:rsidRPr="002B2752" w:rsidRDefault="002B2752" w:rsidP="002B275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t>освоить</w:t>
      </w:r>
      <w:r w:rsidR="00F91CED" w:rsidRPr="002B2752">
        <w:rPr>
          <w:rFonts w:ascii="Times New Roman" w:hAnsi="Times New Roman"/>
          <w:sz w:val="24"/>
          <w:szCs w:val="24"/>
        </w:rPr>
        <w:t xml:space="preserve"> следующие дисциплины образовательной программы:  </w:t>
      </w:r>
      <w:r w:rsidR="007F4F88" w:rsidRPr="007F4F88">
        <w:rPr>
          <w:rFonts w:ascii="Times New Roman" w:hAnsi="Times New Roman"/>
          <w:sz w:val="24"/>
          <w:szCs w:val="24"/>
        </w:rPr>
        <w:t>элементы теории чисел, алгебра, комплексный анализ.</w:t>
      </w:r>
    </w:p>
    <w:p w:rsidR="005E69A7" w:rsidRPr="002B2752" w:rsidRDefault="005E69A7" w:rsidP="005E69A7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lastRenderedPageBreak/>
        <w:t>обладать следующими компетенциями:</w:t>
      </w:r>
    </w:p>
    <w:p w:rsidR="005E69A7" w:rsidRPr="00743B61" w:rsidRDefault="005E69A7" w:rsidP="005E69A7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>Знать:</w:t>
      </w:r>
      <w:r w:rsidRPr="00FC3532">
        <w:rPr>
          <w:rFonts w:ascii="Times New Roman" w:hAnsi="Times New Roman"/>
          <w:color w:val="76923C" w:themeColor="accent3" w:themeShade="BF"/>
          <w:sz w:val="24"/>
          <w:szCs w:val="24"/>
        </w:rPr>
        <w:t xml:space="preserve"> </w:t>
      </w:r>
      <w:r w:rsidRPr="00743B61">
        <w:rPr>
          <w:rFonts w:ascii="Times New Roman" w:hAnsi="Times New Roman"/>
          <w:sz w:val="24"/>
          <w:szCs w:val="24"/>
        </w:rPr>
        <w:t>основные методы дисциплин из пункта 1).</w:t>
      </w:r>
    </w:p>
    <w:p w:rsidR="005E69A7" w:rsidRPr="00743B61" w:rsidRDefault="005E69A7" w:rsidP="005E69A7">
      <w:pPr>
        <w:spacing w:line="240" w:lineRule="auto"/>
        <w:rPr>
          <w:rFonts w:ascii="Times New Roman" w:hAnsi="Times New Roman"/>
          <w:sz w:val="24"/>
          <w:szCs w:val="24"/>
        </w:rPr>
      </w:pPr>
      <w:r w:rsidRPr="00743B61">
        <w:rPr>
          <w:rFonts w:ascii="Times New Roman" w:hAnsi="Times New Roman"/>
          <w:sz w:val="24"/>
          <w:szCs w:val="24"/>
        </w:rPr>
        <w:t>Уметь: решать стандартные задачи тех же дисциплин и применять идеи, использованные в их решениях, для решения аналогичных  задач.</w:t>
      </w:r>
    </w:p>
    <w:p w:rsidR="005E69A7" w:rsidRDefault="005E69A7" w:rsidP="005E69A7">
      <w:pPr>
        <w:pStyle w:val="a8"/>
        <w:spacing w:line="240" w:lineRule="auto"/>
        <w:ind w:left="0"/>
        <w:rPr>
          <w:color w:val="76923C" w:themeColor="accent3" w:themeShade="BF"/>
        </w:rPr>
      </w:pPr>
      <w:r w:rsidRPr="00743B61">
        <w:rPr>
          <w:kern w:val="24"/>
        </w:rPr>
        <w:t>Владеть:</w:t>
      </w:r>
      <w:r w:rsidRPr="00743B61">
        <w:t xml:space="preserve"> основными понятиями и теоремами тех же дисциплин.</w:t>
      </w:r>
    </w:p>
    <w:p w:rsidR="00F91CED" w:rsidRDefault="00F91CED" w:rsidP="00E170A8">
      <w:pPr>
        <w:pStyle w:val="a8"/>
        <w:spacing w:line="240" w:lineRule="auto"/>
        <w:ind w:left="0"/>
        <w:rPr>
          <w:color w:val="76923C" w:themeColor="accent3" w:themeShade="BF"/>
        </w:rPr>
      </w:pPr>
    </w:p>
    <w:p w:rsidR="002B2752" w:rsidRDefault="002B2752" w:rsidP="00E170A8">
      <w:pPr>
        <w:pStyle w:val="a8"/>
        <w:spacing w:line="240" w:lineRule="auto"/>
        <w:ind w:left="0"/>
        <w:rPr>
          <w:kern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2E23B1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 w:rsidR="00DE78FD"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BC5B51">
        <w:rPr>
          <w:rFonts w:ascii="Times New Roman" w:hAnsi="Times New Roman"/>
          <w:sz w:val="24"/>
          <w:szCs w:val="24"/>
        </w:rPr>
        <w:t>турированное по темам*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021"/>
        <w:gridCol w:w="992"/>
        <w:gridCol w:w="993"/>
        <w:gridCol w:w="992"/>
        <w:gridCol w:w="1701"/>
        <w:gridCol w:w="1134"/>
        <w:gridCol w:w="1134"/>
        <w:gridCol w:w="1052"/>
        <w:gridCol w:w="819"/>
      </w:tblGrid>
      <w:tr w:rsidR="009B3670" w:rsidRPr="009B3670" w:rsidTr="007F4F88">
        <w:trPr>
          <w:trHeight w:val="135"/>
        </w:trPr>
        <w:tc>
          <w:tcPr>
            <w:tcW w:w="4077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9B367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9B3670" w:rsidRPr="009B3670" w:rsidTr="007F4F88">
        <w:trPr>
          <w:trHeight w:val="135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9B3670" w:rsidRPr="009B3670" w:rsidTr="007F4F88">
        <w:trPr>
          <w:cantSplit/>
          <w:trHeight w:val="1134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Занятия лекционного  типа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3670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Выполнение домашних заданий</w:t>
            </w:r>
          </w:p>
        </w:tc>
        <w:tc>
          <w:tcPr>
            <w:tcW w:w="1052" w:type="dxa"/>
            <w:tcBorders>
              <w:lef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Подготовка рефератовит.п..</w:t>
            </w:r>
          </w:p>
        </w:tc>
        <w:tc>
          <w:tcPr>
            <w:tcW w:w="819" w:type="dxa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9967A7" w:rsidRPr="009B3670" w:rsidTr="007F4F88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7F4F88">
        <w:trPr>
          <w:trHeight w:val="202"/>
        </w:trPr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7F4F88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7F4F88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7F4F88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7F4F88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7F4F88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7F4F88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7F4F88">
        <w:tc>
          <w:tcPr>
            <w:tcW w:w="4077" w:type="dxa"/>
          </w:tcPr>
          <w:p w:rsidR="009967A7" w:rsidRPr="009B3670" w:rsidRDefault="00051562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9A4070" w:rsidRPr="009B3670" w:rsidTr="007F4F88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7F4F88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10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7F4F88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7F4F88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7F4F88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7F4F88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7F4F88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7F4F88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7F4F88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7F4F88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7F4F88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7F4F88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7F4F88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20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7F4F88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7F4F88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7F4F88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7F4F88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7F4F88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7F4F88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7F4F88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7F4F88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7F4F88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7F4F88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7F4F88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7F4F88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7F4F88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7F4F88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</w:t>
            </w:r>
          </w:p>
          <w:p w:rsidR="00051562" w:rsidRPr="005E69A7" w:rsidRDefault="00051562" w:rsidP="00051562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E69A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051562" w:rsidRPr="005E69A7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69A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</w:tr>
      <w:tr w:rsidR="00051562" w:rsidRPr="009B3670" w:rsidTr="007F4F88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E69A7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E69A7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E69A7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E69A7">
        <w:rPr>
          <w:rFonts w:ascii="Times New Roman" w:hAnsi="Times New Roman"/>
          <w:i/>
          <w:sz w:val="24"/>
          <w:szCs w:val="24"/>
        </w:rPr>
        <w:t>зачет («зачтено» или «незачтено»)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  <w:highlight w:val="yellow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</w:t>
      </w:r>
    </w:p>
    <w:p w:rsidR="007F4F88" w:rsidRPr="007F4F88" w:rsidRDefault="007F4F88" w:rsidP="007F4F88">
      <w:pPr>
        <w:ind w:left="1276" w:hanging="360"/>
        <w:rPr>
          <w:rFonts w:ascii="Times New Roman" w:hAnsi="Times New Roman"/>
          <w:sz w:val="24"/>
          <w:szCs w:val="24"/>
        </w:rPr>
      </w:pPr>
      <w:r w:rsidRPr="007F4F88">
        <w:rPr>
          <w:rFonts w:ascii="Times New Roman" w:hAnsi="Times New Roman"/>
          <w:sz w:val="24"/>
          <w:szCs w:val="24"/>
        </w:rPr>
        <w:t xml:space="preserve">[1] </w:t>
      </w:r>
      <w:proofErr w:type="spellStart"/>
      <w:r w:rsidRPr="007F4F88">
        <w:rPr>
          <w:rFonts w:ascii="Times New Roman" w:hAnsi="Times New Roman"/>
          <w:sz w:val="24"/>
          <w:szCs w:val="24"/>
        </w:rPr>
        <w:t>Боревич</w:t>
      </w:r>
      <w:proofErr w:type="spellEnd"/>
      <w:r w:rsidRPr="007F4F88">
        <w:rPr>
          <w:rFonts w:ascii="Times New Roman" w:hAnsi="Times New Roman"/>
          <w:sz w:val="24"/>
          <w:szCs w:val="24"/>
        </w:rPr>
        <w:t xml:space="preserve"> З.И., Шафаревич И.Р., Теория чисел, М., Наука, 1972.</w:t>
      </w:r>
    </w:p>
    <w:p w:rsidR="007F4F88" w:rsidRPr="007F4F88" w:rsidRDefault="007F4F88" w:rsidP="007F4F88">
      <w:pPr>
        <w:ind w:left="1276" w:hanging="360"/>
        <w:rPr>
          <w:rFonts w:ascii="Times New Roman" w:hAnsi="Times New Roman"/>
          <w:sz w:val="24"/>
          <w:szCs w:val="24"/>
        </w:rPr>
      </w:pPr>
      <w:r w:rsidRPr="007F4F88">
        <w:rPr>
          <w:rFonts w:ascii="Times New Roman" w:hAnsi="Times New Roman"/>
          <w:sz w:val="24"/>
          <w:szCs w:val="24"/>
        </w:rPr>
        <w:t xml:space="preserve">[2] Ван дер </w:t>
      </w:r>
      <w:proofErr w:type="spellStart"/>
      <w:r w:rsidRPr="007F4F88">
        <w:rPr>
          <w:rFonts w:ascii="Times New Roman" w:hAnsi="Times New Roman"/>
          <w:sz w:val="24"/>
          <w:szCs w:val="24"/>
        </w:rPr>
        <w:t>Варден</w:t>
      </w:r>
      <w:proofErr w:type="spellEnd"/>
      <w:r w:rsidRPr="007F4F88">
        <w:rPr>
          <w:rFonts w:ascii="Times New Roman" w:hAnsi="Times New Roman"/>
          <w:sz w:val="24"/>
          <w:szCs w:val="24"/>
        </w:rPr>
        <w:t xml:space="preserve"> Б.Л., Алгебра, М., Наука, 1976.</w:t>
      </w:r>
    </w:p>
    <w:p w:rsidR="007F4F88" w:rsidRPr="007F4F88" w:rsidRDefault="007F4F88" w:rsidP="007F4F88">
      <w:pPr>
        <w:ind w:left="1276" w:hanging="360"/>
        <w:rPr>
          <w:rFonts w:ascii="Times New Roman" w:hAnsi="Times New Roman"/>
          <w:sz w:val="24"/>
          <w:szCs w:val="24"/>
        </w:rPr>
      </w:pPr>
      <w:r w:rsidRPr="007F4F88">
        <w:rPr>
          <w:rFonts w:ascii="Times New Roman" w:hAnsi="Times New Roman"/>
          <w:sz w:val="24"/>
          <w:szCs w:val="24"/>
        </w:rPr>
        <w:t xml:space="preserve">[3] </w:t>
      </w:r>
      <w:proofErr w:type="spellStart"/>
      <w:r w:rsidRPr="007F4F88">
        <w:rPr>
          <w:rFonts w:ascii="Times New Roman" w:hAnsi="Times New Roman"/>
          <w:sz w:val="24"/>
          <w:szCs w:val="24"/>
        </w:rPr>
        <w:t>Гекке</w:t>
      </w:r>
      <w:proofErr w:type="spellEnd"/>
      <w:r w:rsidRPr="007F4F88">
        <w:rPr>
          <w:rFonts w:ascii="Times New Roman" w:hAnsi="Times New Roman"/>
          <w:sz w:val="24"/>
          <w:szCs w:val="24"/>
        </w:rPr>
        <w:t xml:space="preserve"> Э., Лекции по теории алгебраических чисел, М., </w:t>
      </w:r>
      <w:proofErr w:type="spellStart"/>
      <w:r w:rsidRPr="007F4F88">
        <w:rPr>
          <w:rFonts w:ascii="Times New Roman" w:hAnsi="Times New Roman"/>
          <w:sz w:val="24"/>
          <w:szCs w:val="24"/>
        </w:rPr>
        <w:t>Гостехиздат</w:t>
      </w:r>
      <w:proofErr w:type="spellEnd"/>
      <w:r w:rsidRPr="007F4F88">
        <w:rPr>
          <w:rFonts w:ascii="Times New Roman" w:hAnsi="Times New Roman"/>
          <w:sz w:val="24"/>
          <w:szCs w:val="24"/>
        </w:rPr>
        <w:t>, 1940.</w:t>
      </w:r>
    </w:p>
    <w:p w:rsidR="007F4F88" w:rsidRPr="007F4F88" w:rsidRDefault="007F4F88" w:rsidP="007F4F88">
      <w:pPr>
        <w:ind w:left="1276" w:hanging="360"/>
        <w:rPr>
          <w:rFonts w:ascii="Times New Roman" w:hAnsi="Times New Roman"/>
          <w:sz w:val="24"/>
          <w:szCs w:val="24"/>
        </w:rPr>
      </w:pPr>
      <w:r w:rsidRPr="007F4F88">
        <w:rPr>
          <w:rFonts w:ascii="Times New Roman" w:hAnsi="Times New Roman"/>
          <w:sz w:val="24"/>
          <w:szCs w:val="24"/>
        </w:rPr>
        <w:t xml:space="preserve">[4] </w:t>
      </w:r>
      <w:proofErr w:type="spellStart"/>
      <w:r w:rsidRPr="007F4F88">
        <w:rPr>
          <w:rFonts w:ascii="Times New Roman" w:hAnsi="Times New Roman"/>
          <w:sz w:val="24"/>
          <w:szCs w:val="24"/>
        </w:rPr>
        <w:t>Зарисский</w:t>
      </w:r>
      <w:proofErr w:type="spellEnd"/>
      <w:r w:rsidRPr="007F4F88">
        <w:rPr>
          <w:rFonts w:ascii="Times New Roman" w:hAnsi="Times New Roman"/>
          <w:sz w:val="24"/>
          <w:szCs w:val="24"/>
        </w:rPr>
        <w:t xml:space="preserve"> О., Самюэль П., Коммутативная алгебра, г.1, М., Иностранная литература, 1963.</w:t>
      </w:r>
    </w:p>
    <w:p w:rsidR="007F4F88" w:rsidRPr="007F4F88" w:rsidRDefault="007F4F88" w:rsidP="007F4F88">
      <w:pPr>
        <w:ind w:left="1276" w:hanging="360"/>
        <w:rPr>
          <w:rFonts w:ascii="Times New Roman" w:hAnsi="Times New Roman"/>
          <w:sz w:val="24"/>
          <w:szCs w:val="24"/>
        </w:rPr>
      </w:pPr>
      <w:r w:rsidRPr="007F4F88">
        <w:rPr>
          <w:rFonts w:ascii="Times New Roman" w:hAnsi="Times New Roman"/>
          <w:sz w:val="24"/>
          <w:szCs w:val="24"/>
        </w:rPr>
        <w:t xml:space="preserve">[5] </w:t>
      </w:r>
      <w:proofErr w:type="spellStart"/>
      <w:r w:rsidRPr="007F4F88">
        <w:rPr>
          <w:rFonts w:ascii="Times New Roman" w:hAnsi="Times New Roman"/>
          <w:sz w:val="24"/>
          <w:szCs w:val="24"/>
        </w:rPr>
        <w:t>Касселс</w:t>
      </w:r>
      <w:proofErr w:type="spellEnd"/>
      <w:r w:rsidRPr="007F4F88">
        <w:rPr>
          <w:rFonts w:ascii="Times New Roman" w:hAnsi="Times New Roman"/>
          <w:sz w:val="24"/>
          <w:szCs w:val="24"/>
        </w:rPr>
        <w:t xml:space="preserve"> Дж., Введение в геометрию чисел, М., Мир, 1965.</w:t>
      </w:r>
    </w:p>
    <w:p w:rsidR="007F4F88" w:rsidRPr="007F4F88" w:rsidRDefault="007F4F88" w:rsidP="007F4F88">
      <w:pPr>
        <w:ind w:left="1276" w:hanging="360"/>
        <w:rPr>
          <w:rFonts w:ascii="Times New Roman" w:hAnsi="Times New Roman"/>
          <w:sz w:val="24"/>
          <w:szCs w:val="24"/>
        </w:rPr>
      </w:pPr>
      <w:r w:rsidRPr="007F4F88">
        <w:rPr>
          <w:rFonts w:ascii="Times New Roman" w:hAnsi="Times New Roman"/>
          <w:sz w:val="24"/>
          <w:szCs w:val="24"/>
        </w:rPr>
        <w:t xml:space="preserve">[6] </w:t>
      </w:r>
      <w:proofErr w:type="spellStart"/>
      <w:r w:rsidRPr="007F4F88">
        <w:rPr>
          <w:rFonts w:ascii="Times New Roman" w:hAnsi="Times New Roman"/>
          <w:sz w:val="24"/>
          <w:szCs w:val="24"/>
        </w:rPr>
        <w:t>Ленг</w:t>
      </w:r>
      <w:proofErr w:type="spellEnd"/>
      <w:r w:rsidRPr="007F4F88">
        <w:rPr>
          <w:rFonts w:ascii="Times New Roman" w:hAnsi="Times New Roman"/>
          <w:sz w:val="24"/>
          <w:szCs w:val="24"/>
        </w:rPr>
        <w:t xml:space="preserve"> С., Алгебраические числа, М., Мир, 1966.</w:t>
      </w:r>
    </w:p>
    <w:p w:rsidR="007F4F88" w:rsidRPr="007F4F88" w:rsidRDefault="007F4F88" w:rsidP="007F4F88">
      <w:pPr>
        <w:ind w:left="1276" w:hanging="360"/>
        <w:rPr>
          <w:rFonts w:ascii="Times New Roman" w:hAnsi="Times New Roman"/>
          <w:sz w:val="24"/>
          <w:szCs w:val="24"/>
        </w:rPr>
      </w:pPr>
      <w:r w:rsidRPr="007F4F88">
        <w:rPr>
          <w:rFonts w:ascii="Times New Roman" w:hAnsi="Times New Roman"/>
          <w:sz w:val="24"/>
          <w:szCs w:val="24"/>
        </w:rPr>
        <w:t xml:space="preserve">[7] </w:t>
      </w:r>
      <w:proofErr w:type="spellStart"/>
      <w:r w:rsidRPr="007F4F88">
        <w:rPr>
          <w:rFonts w:ascii="Times New Roman" w:hAnsi="Times New Roman"/>
          <w:sz w:val="24"/>
          <w:szCs w:val="24"/>
        </w:rPr>
        <w:t>Ленг</w:t>
      </w:r>
      <w:proofErr w:type="spellEnd"/>
      <w:r w:rsidRPr="007F4F88">
        <w:rPr>
          <w:rFonts w:ascii="Times New Roman" w:hAnsi="Times New Roman"/>
          <w:sz w:val="24"/>
          <w:szCs w:val="24"/>
        </w:rPr>
        <w:t xml:space="preserve"> С., Алгебра, М., Мир, 1968.</w:t>
      </w:r>
    </w:p>
    <w:p w:rsidR="007F4F88" w:rsidRPr="007F4F88" w:rsidRDefault="007F4F88" w:rsidP="007F4F88">
      <w:pPr>
        <w:ind w:left="1276" w:hanging="360"/>
        <w:rPr>
          <w:rFonts w:ascii="Times New Roman" w:hAnsi="Times New Roman"/>
          <w:sz w:val="24"/>
          <w:szCs w:val="24"/>
        </w:rPr>
      </w:pPr>
      <w:r w:rsidRPr="007F4F88">
        <w:rPr>
          <w:rFonts w:ascii="Times New Roman" w:hAnsi="Times New Roman"/>
          <w:sz w:val="24"/>
          <w:szCs w:val="24"/>
        </w:rPr>
        <w:t xml:space="preserve">[8] </w:t>
      </w:r>
      <w:proofErr w:type="spellStart"/>
      <w:r w:rsidRPr="007F4F88">
        <w:rPr>
          <w:rFonts w:ascii="Times New Roman" w:hAnsi="Times New Roman"/>
          <w:sz w:val="24"/>
          <w:szCs w:val="24"/>
        </w:rPr>
        <w:t>Ленг</w:t>
      </w:r>
      <w:proofErr w:type="spellEnd"/>
      <w:r w:rsidRPr="007F4F88">
        <w:rPr>
          <w:rFonts w:ascii="Times New Roman" w:hAnsi="Times New Roman"/>
          <w:sz w:val="24"/>
          <w:szCs w:val="24"/>
        </w:rPr>
        <w:t xml:space="preserve"> С., Введение в теорию </w:t>
      </w:r>
      <w:proofErr w:type="spellStart"/>
      <w:r w:rsidRPr="007F4F88">
        <w:rPr>
          <w:rFonts w:ascii="Times New Roman" w:hAnsi="Times New Roman"/>
          <w:sz w:val="24"/>
          <w:szCs w:val="24"/>
        </w:rPr>
        <w:t>диофанговых</w:t>
      </w:r>
      <w:proofErr w:type="spellEnd"/>
      <w:r w:rsidRPr="007F4F88">
        <w:rPr>
          <w:rFonts w:ascii="Times New Roman" w:hAnsi="Times New Roman"/>
          <w:sz w:val="24"/>
          <w:szCs w:val="24"/>
        </w:rPr>
        <w:t xml:space="preserve"> приближений, М., Мир, 1970.</w:t>
      </w:r>
    </w:p>
    <w:p w:rsidR="005E69A7" w:rsidRDefault="005E69A7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</w:t>
      </w:r>
      <w:r w:rsidR="002E23B1">
        <w:rPr>
          <w:rFonts w:ascii="Times New Roman" w:hAnsi="Times New Roman"/>
          <w:sz w:val="24"/>
          <w:szCs w:val="24"/>
        </w:rPr>
        <w:t xml:space="preserve">ь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E69A7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E69A7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5E69A7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  <w:r w:rsidR="006B5C0A"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36677B" w:rsidRDefault="0036677B" w:rsidP="007D1562">
      <w:pPr>
        <w:jc w:val="right"/>
        <w:rPr>
          <w:rFonts w:ascii="Times New Roman" w:hAnsi="Times New Roman"/>
          <w:sz w:val="24"/>
          <w:szCs w:val="24"/>
        </w:rPr>
      </w:pPr>
    </w:p>
    <w:p w:rsidR="007F2E49" w:rsidRDefault="007F2E49" w:rsidP="007F2E49">
      <w:pPr>
        <w:jc w:val="center"/>
        <w:rPr>
          <w:rFonts w:ascii="Times New Roman" w:hAnsi="Times New Roman"/>
          <w:sz w:val="24"/>
          <w:szCs w:val="24"/>
        </w:rPr>
      </w:pPr>
    </w:p>
    <w:p w:rsidR="007F2E49" w:rsidRDefault="007F4F88" w:rsidP="007D1562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>
        <w:rPr>
          <w:rStyle w:val="FontStyle28"/>
          <w:sz w:val="24"/>
          <w:szCs w:val="24"/>
        </w:rPr>
        <w:t>Алгебраические числа</w:t>
      </w:r>
      <w:r>
        <w:rPr>
          <w:rStyle w:val="FontStyle28"/>
          <w:sz w:val="24"/>
          <w:szCs w:val="24"/>
          <w:lang w:val="en-US"/>
        </w:rPr>
        <w:t>.</w:t>
      </w:r>
    </w:p>
    <w:p w:rsidR="00B95695" w:rsidRPr="00B95695" w:rsidRDefault="00B95695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 w:rsidR="007D1562">
        <w:rPr>
          <w:rFonts w:ascii="Times New Roman" w:hAnsi="Times New Roman"/>
          <w:sz w:val="24"/>
          <w:szCs w:val="24"/>
        </w:rPr>
        <w:t xml:space="preserve"> - </w:t>
      </w:r>
      <w:r w:rsidR="007F4F88" w:rsidRPr="007F4F88">
        <w:rPr>
          <w:rFonts w:ascii="Times New Roman" w:hAnsi="Times New Roman"/>
          <w:sz w:val="24"/>
          <w:szCs w:val="24"/>
        </w:rPr>
        <w:t>доц</w:t>
      </w:r>
      <w:r w:rsidR="007D1562" w:rsidRPr="007F4F88">
        <w:rPr>
          <w:rFonts w:ascii="Times New Roman" w:hAnsi="Times New Roman"/>
          <w:sz w:val="24"/>
          <w:szCs w:val="24"/>
        </w:rPr>
        <w:t xml:space="preserve">. </w:t>
      </w:r>
      <w:r w:rsidR="007F4F88" w:rsidRPr="007F4F88">
        <w:rPr>
          <w:rFonts w:ascii="Times New Roman" w:hAnsi="Times New Roman"/>
          <w:sz w:val="24"/>
          <w:szCs w:val="24"/>
        </w:rPr>
        <w:t>Е</w:t>
      </w:r>
      <w:r w:rsidR="007D1562" w:rsidRPr="007F4F88">
        <w:rPr>
          <w:rFonts w:ascii="Times New Roman" w:hAnsi="Times New Roman"/>
          <w:sz w:val="24"/>
          <w:szCs w:val="24"/>
        </w:rPr>
        <w:t>.</w:t>
      </w:r>
      <w:r w:rsidR="007F4F88" w:rsidRPr="007F4F88">
        <w:rPr>
          <w:rFonts w:ascii="Times New Roman" w:hAnsi="Times New Roman"/>
          <w:sz w:val="24"/>
          <w:szCs w:val="24"/>
        </w:rPr>
        <w:t xml:space="preserve"> А</w:t>
      </w:r>
      <w:r w:rsidR="007D1562" w:rsidRPr="007F4F88">
        <w:rPr>
          <w:rFonts w:ascii="Times New Roman" w:hAnsi="Times New Roman"/>
          <w:sz w:val="24"/>
          <w:szCs w:val="24"/>
        </w:rPr>
        <w:t xml:space="preserve">. </w:t>
      </w:r>
      <w:r w:rsidR="007F4F88" w:rsidRPr="007F4F88">
        <w:rPr>
          <w:rFonts w:ascii="Times New Roman" w:hAnsi="Times New Roman"/>
          <w:sz w:val="24"/>
          <w:szCs w:val="24"/>
        </w:rPr>
        <w:t>Уланский.</w:t>
      </w:r>
    </w:p>
    <w:p w:rsidR="007D1562" w:rsidRPr="007D1562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r w:rsidR="007D1562">
        <w:rPr>
          <w:rFonts w:ascii="Times New Roman" w:hAnsi="Times New Roman"/>
          <w:sz w:val="24"/>
          <w:szCs w:val="24"/>
        </w:rPr>
        <w:t xml:space="preserve">:  </w:t>
      </w:r>
      <w:r w:rsidR="001A399D">
        <w:rPr>
          <w:rFonts w:ascii="Times New Roman" w:hAnsi="Times New Roman"/>
          <w:sz w:val="24"/>
          <w:szCs w:val="24"/>
        </w:rPr>
        <w:t xml:space="preserve">спецкурс </w:t>
      </w:r>
      <w:r w:rsidR="001A399D">
        <w:rPr>
          <w:rStyle w:val="FontStyle28"/>
          <w:sz w:val="24"/>
          <w:szCs w:val="24"/>
        </w:rPr>
        <w:t xml:space="preserve">знакомит с основными понятиями и основополагающими результатами теории алгебраических чисел, а также прививает умение </w:t>
      </w:r>
      <w:r w:rsidR="001A399D" w:rsidRPr="001A399D">
        <w:rPr>
          <w:rFonts w:ascii="Times New Roman" w:hAnsi="Times New Roman"/>
          <w:sz w:val="24"/>
          <w:szCs w:val="24"/>
        </w:rPr>
        <w:t>решать практические задачи</w:t>
      </w:r>
      <w:r w:rsidR="001A399D">
        <w:rPr>
          <w:rFonts w:ascii="Times New Roman" w:hAnsi="Times New Roman"/>
          <w:sz w:val="24"/>
          <w:szCs w:val="24"/>
        </w:rPr>
        <w:t>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7F4F88" w:rsidRPr="007D1562" w:rsidTr="007F4F88">
        <w:trPr>
          <w:trHeight w:val="394"/>
        </w:trPr>
        <w:tc>
          <w:tcPr>
            <w:tcW w:w="1696" w:type="dxa"/>
          </w:tcPr>
          <w:p w:rsidR="007F4F88" w:rsidRDefault="007F4F88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7F4F88" w:rsidRPr="0092741D" w:rsidRDefault="007F4F88" w:rsidP="007F4F88">
            <w:pPr>
              <w:rPr>
                <w:rFonts w:ascii="Times New Roman" w:hAnsi="Times New Roman"/>
                <w:sz w:val="24"/>
                <w:szCs w:val="24"/>
              </w:rPr>
            </w:pPr>
            <w:r w:rsidRPr="0092741D">
              <w:rPr>
                <w:rFonts w:ascii="Times New Roman" w:hAnsi="Times New Roman"/>
                <w:sz w:val="24"/>
                <w:szCs w:val="24"/>
              </w:rPr>
              <w:t xml:space="preserve">Расширения полей. Простые расширения. </w:t>
            </w:r>
          </w:p>
        </w:tc>
      </w:tr>
      <w:tr w:rsidR="007F4F88" w:rsidRPr="00B95695">
        <w:trPr>
          <w:trHeight w:val="202"/>
        </w:trPr>
        <w:tc>
          <w:tcPr>
            <w:tcW w:w="1696" w:type="dxa"/>
          </w:tcPr>
          <w:p w:rsidR="007F4F88" w:rsidRDefault="007F4F88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7F4F88" w:rsidRPr="0092741D" w:rsidRDefault="007F4F88" w:rsidP="007F4F88">
            <w:pPr>
              <w:rPr>
                <w:rFonts w:ascii="Times New Roman" w:hAnsi="Times New Roman"/>
                <w:sz w:val="24"/>
                <w:szCs w:val="24"/>
              </w:rPr>
            </w:pPr>
            <w:r w:rsidRPr="0092741D">
              <w:rPr>
                <w:rFonts w:ascii="Times New Roman" w:hAnsi="Times New Roman"/>
                <w:sz w:val="24"/>
                <w:szCs w:val="24"/>
              </w:rPr>
              <w:t xml:space="preserve">Степень расширения. Поведение степени в башнях расширений. </w:t>
            </w:r>
          </w:p>
        </w:tc>
      </w:tr>
      <w:tr w:rsidR="007F4F88" w:rsidRPr="00B95695">
        <w:tc>
          <w:tcPr>
            <w:tcW w:w="1696" w:type="dxa"/>
          </w:tcPr>
          <w:p w:rsidR="007F4F88" w:rsidRDefault="007F4F88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7F4F88" w:rsidRPr="0092741D" w:rsidRDefault="007F4F88" w:rsidP="007F4F88">
            <w:pPr>
              <w:rPr>
                <w:rFonts w:ascii="Times New Roman" w:hAnsi="Times New Roman"/>
                <w:sz w:val="24"/>
                <w:szCs w:val="24"/>
              </w:rPr>
            </w:pPr>
            <w:r w:rsidRPr="0092741D">
              <w:rPr>
                <w:rFonts w:ascii="Times New Roman" w:hAnsi="Times New Roman"/>
                <w:sz w:val="24"/>
                <w:szCs w:val="24"/>
              </w:rPr>
              <w:t xml:space="preserve">Алгебраические числа. Минимальный многочлен, степень и сопряженные алгебраического числа. </w:t>
            </w:r>
          </w:p>
        </w:tc>
      </w:tr>
      <w:tr w:rsidR="007F4F88" w:rsidRPr="00B95695">
        <w:tc>
          <w:tcPr>
            <w:tcW w:w="1696" w:type="dxa"/>
          </w:tcPr>
          <w:p w:rsidR="007F4F88" w:rsidRDefault="007F4F88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7F4F88" w:rsidRPr="0092741D" w:rsidRDefault="007F4F88" w:rsidP="007F4F88">
            <w:pPr>
              <w:rPr>
                <w:rFonts w:ascii="Times New Roman" w:hAnsi="Times New Roman"/>
                <w:sz w:val="24"/>
                <w:szCs w:val="24"/>
              </w:rPr>
            </w:pPr>
            <w:r w:rsidRPr="0092741D">
              <w:rPr>
                <w:rFonts w:ascii="Times New Roman" w:hAnsi="Times New Roman"/>
                <w:sz w:val="24"/>
                <w:szCs w:val="24"/>
              </w:rPr>
              <w:t xml:space="preserve">Алгебраические расширения. Эквивалентность конечности и конечной порожденности алгебраических расширений. </w:t>
            </w:r>
          </w:p>
        </w:tc>
      </w:tr>
      <w:tr w:rsidR="007F4F88" w:rsidRPr="00B95695">
        <w:tc>
          <w:tcPr>
            <w:tcW w:w="1696" w:type="dxa"/>
          </w:tcPr>
          <w:p w:rsidR="007F4F88" w:rsidRDefault="007F4F88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7F4F88" w:rsidRPr="0092741D" w:rsidRDefault="007F4F88" w:rsidP="007F4F88">
            <w:pPr>
              <w:rPr>
                <w:rFonts w:ascii="Times New Roman" w:hAnsi="Times New Roman"/>
                <w:sz w:val="24"/>
                <w:szCs w:val="24"/>
              </w:rPr>
            </w:pPr>
            <w:r w:rsidRPr="0092741D">
              <w:rPr>
                <w:rFonts w:ascii="Times New Roman" w:hAnsi="Times New Roman"/>
                <w:sz w:val="24"/>
                <w:szCs w:val="24"/>
              </w:rPr>
              <w:t xml:space="preserve">Теорема о примитивном элементе. </w:t>
            </w:r>
          </w:p>
        </w:tc>
      </w:tr>
      <w:tr w:rsidR="007F4F88" w:rsidRPr="00B95695">
        <w:tc>
          <w:tcPr>
            <w:tcW w:w="1696" w:type="dxa"/>
          </w:tcPr>
          <w:p w:rsidR="007F4F88" w:rsidRDefault="007F4F88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7F4F88" w:rsidRPr="0092741D" w:rsidRDefault="007F4F88" w:rsidP="007F4F88">
            <w:pPr>
              <w:rPr>
                <w:rFonts w:ascii="Times New Roman" w:hAnsi="Times New Roman"/>
                <w:sz w:val="24"/>
                <w:szCs w:val="24"/>
              </w:rPr>
            </w:pPr>
            <w:r w:rsidRPr="0092741D">
              <w:rPr>
                <w:rFonts w:ascii="Times New Roman" w:hAnsi="Times New Roman"/>
                <w:sz w:val="24"/>
                <w:szCs w:val="24"/>
              </w:rPr>
              <w:t xml:space="preserve">Поля алгебраических чисел. Целые алгебраические числа. </w:t>
            </w:r>
          </w:p>
        </w:tc>
      </w:tr>
      <w:tr w:rsidR="007F4F88" w:rsidRPr="00B95695">
        <w:tc>
          <w:tcPr>
            <w:tcW w:w="1696" w:type="dxa"/>
          </w:tcPr>
          <w:p w:rsidR="007F4F88" w:rsidRDefault="007F4F88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7F4F88" w:rsidRPr="0092741D" w:rsidRDefault="007F4F88" w:rsidP="007F4F88">
            <w:pPr>
              <w:rPr>
                <w:rFonts w:ascii="Times New Roman" w:hAnsi="Times New Roman"/>
                <w:sz w:val="24"/>
                <w:szCs w:val="24"/>
              </w:rPr>
            </w:pPr>
            <w:r w:rsidRPr="0092741D">
              <w:rPr>
                <w:rFonts w:ascii="Times New Roman" w:hAnsi="Times New Roman"/>
                <w:sz w:val="24"/>
                <w:szCs w:val="24"/>
              </w:rPr>
              <w:t>Алгебраическая замкнутость поля всех алгебраических чисел.</w:t>
            </w:r>
          </w:p>
        </w:tc>
      </w:tr>
      <w:tr w:rsidR="007F4F88" w:rsidRPr="00B95695">
        <w:tc>
          <w:tcPr>
            <w:tcW w:w="1696" w:type="dxa"/>
          </w:tcPr>
          <w:p w:rsidR="007F4F88" w:rsidRDefault="007F4F88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7F4F88" w:rsidRPr="0092741D" w:rsidRDefault="007F4F88" w:rsidP="007F4F88">
            <w:pPr>
              <w:rPr>
                <w:rFonts w:ascii="Times New Roman" w:hAnsi="Times New Roman"/>
                <w:sz w:val="24"/>
                <w:szCs w:val="24"/>
              </w:rPr>
            </w:pPr>
            <w:r w:rsidRPr="0092741D">
              <w:rPr>
                <w:rFonts w:ascii="Times New Roman" w:hAnsi="Times New Roman"/>
                <w:sz w:val="24"/>
                <w:szCs w:val="24"/>
              </w:rPr>
              <w:t xml:space="preserve">Неприводимость многочленов над полем рациональных чисел. </w:t>
            </w:r>
          </w:p>
        </w:tc>
      </w:tr>
      <w:tr w:rsidR="007F4F88" w:rsidRPr="00B95695">
        <w:tc>
          <w:tcPr>
            <w:tcW w:w="1696" w:type="dxa"/>
          </w:tcPr>
          <w:p w:rsidR="007F4F88" w:rsidRDefault="007F4F88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7F4F88" w:rsidRPr="0092741D" w:rsidRDefault="007F4F88" w:rsidP="007F4F88">
            <w:pPr>
              <w:rPr>
                <w:rFonts w:ascii="Times New Roman" w:hAnsi="Times New Roman"/>
                <w:sz w:val="24"/>
                <w:szCs w:val="24"/>
              </w:rPr>
            </w:pPr>
            <w:r w:rsidRPr="0092741D">
              <w:rPr>
                <w:rFonts w:ascii="Times New Roman" w:hAnsi="Times New Roman"/>
                <w:sz w:val="24"/>
                <w:szCs w:val="24"/>
              </w:rPr>
              <w:t>Многочлены деления круга.</w:t>
            </w:r>
          </w:p>
        </w:tc>
      </w:tr>
      <w:tr w:rsidR="007F4F88" w:rsidRPr="00B95695">
        <w:tc>
          <w:tcPr>
            <w:tcW w:w="1696" w:type="dxa"/>
          </w:tcPr>
          <w:p w:rsidR="007F4F88" w:rsidRDefault="007F4F88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7F4F88" w:rsidRPr="0092741D" w:rsidRDefault="007F4F88" w:rsidP="007F4F88">
            <w:pPr>
              <w:rPr>
                <w:rFonts w:ascii="Times New Roman" w:hAnsi="Times New Roman"/>
                <w:sz w:val="24"/>
                <w:szCs w:val="24"/>
              </w:rPr>
            </w:pPr>
            <w:r w:rsidRPr="0092741D">
              <w:rPr>
                <w:rFonts w:ascii="Times New Roman" w:hAnsi="Times New Roman"/>
                <w:sz w:val="24"/>
                <w:szCs w:val="24"/>
              </w:rPr>
              <w:t xml:space="preserve">Вложения. Продолжения вложений. Действие вложений на сопряженные алгебраические числа. </w:t>
            </w:r>
          </w:p>
        </w:tc>
      </w:tr>
      <w:tr w:rsidR="007F4F88" w:rsidRPr="00B95695">
        <w:tc>
          <w:tcPr>
            <w:tcW w:w="1696" w:type="dxa"/>
          </w:tcPr>
          <w:p w:rsidR="007F4F88" w:rsidRDefault="007F4F88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7F4F88" w:rsidRPr="0092741D" w:rsidRDefault="007F4F88" w:rsidP="007F4F88">
            <w:pPr>
              <w:rPr>
                <w:rFonts w:ascii="Times New Roman" w:hAnsi="Times New Roman"/>
                <w:sz w:val="24"/>
                <w:szCs w:val="24"/>
              </w:rPr>
            </w:pPr>
            <w:r w:rsidRPr="0092741D">
              <w:rPr>
                <w:rFonts w:ascii="Times New Roman" w:hAnsi="Times New Roman"/>
                <w:sz w:val="24"/>
                <w:szCs w:val="24"/>
              </w:rPr>
              <w:t xml:space="preserve">Нормальные расширения, эквивалентность различных определений. </w:t>
            </w:r>
          </w:p>
        </w:tc>
      </w:tr>
      <w:tr w:rsidR="007F4F88" w:rsidRPr="00B95695">
        <w:tc>
          <w:tcPr>
            <w:tcW w:w="1696" w:type="dxa"/>
          </w:tcPr>
          <w:p w:rsidR="007F4F88" w:rsidRDefault="007F4F88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7F4F88" w:rsidRPr="0092741D" w:rsidRDefault="007F4F88" w:rsidP="007F4F88">
            <w:pPr>
              <w:rPr>
                <w:rFonts w:ascii="Times New Roman" w:hAnsi="Times New Roman"/>
                <w:sz w:val="24"/>
                <w:szCs w:val="24"/>
              </w:rPr>
            </w:pPr>
            <w:r w:rsidRPr="0092741D">
              <w:rPr>
                <w:rFonts w:ascii="Times New Roman" w:hAnsi="Times New Roman"/>
                <w:sz w:val="24"/>
                <w:szCs w:val="24"/>
              </w:rPr>
              <w:t xml:space="preserve">Характеристический многочлен числа, его связь с минимальным многочленом. </w:t>
            </w:r>
          </w:p>
        </w:tc>
      </w:tr>
      <w:tr w:rsidR="007F4F88" w:rsidRPr="00B95695">
        <w:tc>
          <w:tcPr>
            <w:tcW w:w="1696" w:type="dxa"/>
          </w:tcPr>
          <w:p w:rsidR="007F4F88" w:rsidRDefault="007F4F88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7F4F88" w:rsidRPr="0092741D" w:rsidRDefault="007F4F88" w:rsidP="007F4F88">
            <w:pPr>
              <w:rPr>
                <w:rFonts w:ascii="Times New Roman" w:hAnsi="Times New Roman"/>
                <w:sz w:val="24"/>
                <w:szCs w:val="24"/>
              </w:rPr>
            </w:pPr>
            <w:r w:rsidRPr="0092741D">
              <w:rPr>
                <w:rFonts w:ascii="Times New Roman" w:hAnsi="Times New Roman"/>
                <w:sz w:val="24"/>
                <w:szCs w:val="24"/>
              </w:rPr>
              <w:t xml:space="preserve">Норма и след в алгебраических расширениях, их свойства. </w:t>
            </w:r>
          </w:p>
        </w:tc>
      </w:tr>
      <w:tr w:rsidR="007F4F88" w:rsidRPr="00B95695">
        <w:tc>
          <w:tcPr>
            <w:tcW w:w="1696" w:type="dxa"/>
          </w:tcPr>
          <w:p w:rsidR="007F4F88" w:rsidRDefault="007F4F88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7F4F88" w:rsidRPr="0092741D" w:rsidRDefault="007F4F88" w:rsidP="007F4F88">
            <w:pPr>
              <w:rPr>
                <w:rFonts w:ascii="Times New Roman" w:hAnsi="Times New Roman"/>
                <w:sz w:val="24"/>
                <w:szCs w:val="24"/>
              </w:rPr>
            </w:pPr>
            <w:r w:rsidRPr="0092741D">
              <w:rPr>
                <w:rFonts w:ascii="Times New Roman" w:hAnsi="Times New Roman"/>
                <w:sz w:val="24"/>
                <w:szCs w:val="24"/>
              </w:rPr>
              <w:t>Дискриминант совокупности чисел, его свойства. Взаимный базис.</w:t>
            </w:r>
          </w:p>
        </w:tc>
      </w:tr>
      <w:tr w:rsidR="007F4F88" w:rsidRPr="00B95695">
        <w:tc>
          <w:tcPr>
            <w:tcW w:w="1696" w:type="dxa"/>
          </w:tcPr>
          <w:p w:rsidR="007F4F88" w:rsidRDefault="007F4F88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7F4F88" w:rsidRPr="0092741D" w:rsidRDefault="007F4F88" w:rsidP="007F4F88">
            <w:pPr>
              <w:rPr>
                <w:rFonts w:ascii="Times New Roman" w:hAnsi="Times New Roman"/>
                <w:sz w:val="24"/>
                <w:szCs w:val="24"/>
              </w:rPr>
            </w:pPr>
            <w:r w:rsidRPr="0092741D">
              <w:rPr>
                <w:rFonts w:ascii="Times New Roman" w:hAnsi="Times New Roman"/>
                <w:sz w:val="24"/>
                <w:szCs w:val="24"/>
              </w:rPr>
              <w:t xml:space="preserve">Лемма о дискретных подгруппах в </w:t>
            </w:r>
            <w:r w:rsidRPr="0092741D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92741D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n</w:t>
            </w:r>
            <w:r w:rsidRPr="0092741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7F4F88" w:rsidRPr="00B95695">
        <w:tc>
          <w:tcPr>
            <w:tcW w:w="1696" w:type="dxa"/>
          </w:tcPr>
          <w:p w:rsidR="007F4F88" w:rsidRDefault="007F4F88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7F4F88" w:rsidRPr="0092741D" w:rsidRDefault="007F4F88" w:rsidP="007F4F88">
            <w:pPr>
              <w:rPr>
                <w:rFonts w:ascii="Times New Roman" w:hAnsi="Times New Roman"/>
                <w:sz w:val="24"/>
                <w:szCs w:val="24"/>
              </w:rPr>
            </w:pPr>
            <w:r w:rsidRPr="0092741D">
              <w:rPr>
                <w:rFonts w:ascii="Times New Roman" w:hAnsi="Times New Roman"/>
                <w:sz w:val="24"/>
                <w:szCs w:val="24"/>
              </w:rPr>
              <w:t xml:space="preserve">Модуль, базис модуля. </w:t>
            </w:r>
          </w:p>
        </w:tc>
      </w:tr>
      <w:tr w:rsidR="007F4F88" w:rsidRPr="00B95695">
        <w:tc>
          <w:tcPr>
            <w:tcW w:w="1696" w:type="dxa"/>
          </w:tcPr>
          <w:p w:rsidR="007F4F88" w:rsidRDefault="007F4F88" w:rsidP="009B3670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183" w:type="dxa"/>
          </w:tcPr>
          <w:p w:rsidR="007F4F88" w:rsidRPr="0092741D" w:rsidRDefault="007F4F88" w:rsidP="007F4F88">
            <w:pPr>
              <w:rPr>
                <w:rFonts w:ascii="Times New Roman" w:hAnsi="Times New Roman"/>
                <w:sz w:val="24"/>
                <w:szCs w:val="24"/>
              </w:rPr>
            </w:pPr>
            <w:r w:rsidRPr="0092741D">
              <w:rPr>
                <w:rFonts w:ascii="Times New Roman" w:hAnsi="Times New Roman"/>
                <w:sz w:val="24"/>
                <w:szCs w:val="24"/>
              </w:rPr>
              <w:t>Порядок. Теорема о том, что множество целых алгебраических чисел произвольного поля алгебраических чисел есть порядок.</w:t>
            </w:r>
          </w:p>
        </w:tc>
      </w:tr>
      <w:tr w:rsidR="007F4F88" w:rsidRPr="00B95695">
        <w:tc>
          <w:tcPr>
            <w:tcW w:w="1696" w:type="dxa"/>
          </w:tcPr>
          <w:p w:rsidR="007F4F88" w:rsidRDefault="007F4F88" w:rsidP="009B3670">
            <w:r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13183" w:type="dxa"/>
          </w:tcPr>
          <w:p w:rsidR="007F4F88" w:rsidRPr="0092741D" w:rsidRDefault="007F4F88" w:rsidP="007F4F88">
            <w:pPr>
              <w:rPr>
                <w:rFonts w:ascii="Times New Roman" w:hAnsi="Times New Roman"/>
                <w:sz w:val="24"/>
                <w:szCs w:val="24"/>
              </w:rPr>
            </w:pPr>
            <w:r w:rsidRPr="0092741D">
              <w:rPr>
                <w:rFonts w:ascii="Times New Roman" w:hAnsi="Times New Roman"/>
                <w:sz w:val="24"/>
                <w:szCs w:val="24"/>
              </w:rPr>
              <w:t xml:space="preserve">Теоремы </w:t>
            </w:r>
            <w:proofErr w:type="spellStart"/>
            <w:r w:rsidRPr="0092741D">
              <w:rPr>
                <w:rFonts w:ascii="Times New Roman" w:hAnsi="Times New Roman"/>
                <w:sz w:val="24"/>
                <w:szCs w:val="24"/>
              </w:rPr>
              <w:t>Блихфельда</w:t>
            </w:r>
            <w:proofErr w:type="spellEnd"/>
            <w:r w:rsidRPr="0092741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2741D">
              <w:rPr>
                <w:rFonts w:ascii="Times New Roman" w:hAnsi="Times New Roman"/>
                <w:sz w:val="24"/>
                <w:szCs w:val="24"/>
              </w:rPr>
              <w:t>Минковского</w:t>
            </w:r>
            <w:proofErr w:type="spellEnd"/>
            <w:r w:rsidRPr="0092741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7F4F88" w:rsidRPr="00B95695">
        <w:tc>
          <w:tcPr>
            <w:tcW w:w="1696" w:type="dxa"/>
          </w:tcPr>
          <w:p w:rsidR="007F4F88" w:rsidRDefault="007F4F88" w:rsidP="009B3670">
            <w:r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13183" w:type="dxa"/>
          </w:tcPr>
          <w:p w:rsidR="007F4F88" w:rsidRPr="0092741D" w:rsidRDefault="007F4F88" w:rsidP="007F4F88">
            <w:pPr>
              <w:rPr>
                <w:rFonts w:ascii="Times New Roman" w:hAnsi="Times New Roman"/>
                <w:sz w:val="24"/>
                <w:szCs w:val="24"/>
              </w:rPr>
            </w:pPr>
            <w:r w:rsidRPr="0092741D">
              <w:rPr>
                <w:rFonts w:ascii="Times New Roman" w:hAnsi="Times New Roman"/>
                <w:sz w:val="24"/>
                <w:szCs w:val="24"/>
              </w:rPr>
              <w:t xml:space="preserve">Существование в полном модуле чисел с заданными ограничениями на величину сопряженных. </w:t>
            </w:r>
          </w:p>
        </w:tc>
      </w:tr>
      <w:tr w:rsidR="007F4F88" w:rsidRPr="00B95695">
        <w:tc>
          <w:tcPr>
            <w:tcW w:w="1696" w:type="dxa"/>
          </w:tcPr>
          <w:p w:rsidR="007F4F88" w:rsidRDefault="007F4F88" w:rsidP="009B3670">
            <w:r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13183" w:type="dxa"/>
          </w:tcPr>
          <w:p w:rsidR="007F4F88" w:rsidRPr="0092741D" w:rsidRDefault="007F4F88" w:rsidP="007F4F88">
            <w:pPr>
              <w:rPr>
                <w:rFonts w:ascii="Times New Roman" w:hAnsi="Times New Roman"/>
                <w:sz w:val="24"/>
                <w:szCs w:val="24"/>
              </w:rPr>
            </w:pPr>
            <w:r w:rsidRPr="0092741D">
              <w:rPr>
                <w:rFonts w:ascii="Times New Roman" w:hAnsi="Times New Roman"/>
                <w:sz w:val="24"/>
                <w:szCs w:val="24"/>
              </w:rPr>
              <w:t xml:space="preserve">Единицы полей алгебраических чисел, их норма. </w:t>
            </w:r>
          </w:p>
        </w:tc>
      </w:tr>
      <w:tr w:rsidR="007F4F88" w:rsidRPr="00B95695">
        <w:tc>
          <w:tcPr>
            <w:tcW w:w="1696" w:type="dxa"/>
          </w:tcPr>
          <w:p w:rsidR="007F4F88" w:rsidRDefault="007F4F88" w:rsidP="009B3670">
            <w:r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13183" w:type="dxa"/>
          </w:tcPr>
          <w:p w:rsidR="007F4F88" w:rsidRPr="0092741D" w:rsidRDefault="007F4F88" w:rsidP="007F4F88">
            <w:pPr>
              <w:rPr>
                <w:rFonts w:ascii="Times New Roman" w:hAnsi="Times New Roman"/>
                <w:sz w:val="24"/>
                <w:szCs w:val="24"/>
              </w:rPr>
            </w:pPr>
            <w:r w:rsidRPr="0092741D">
              <w:rPr>
                <w:rFonts w:ascii="Times New Roman" w:hAnsi="Times New Roman"/>
                <w:sz w:val="24"/>
                <w:szCs w:val="24"/>
              </w:rPr>
              <w:t>Теорема Дирихле о единицах.</w:t>
            </w:r>
          </w:p>
        </w:tc>
      </w:tr>
      <w:tr w:rsidR="007F4F88" w:rsidRPr="00B95695">
        <w:tc>
          <w:tcPr>
            <w:tcW w:w="1696" w:type="dxa"/>
          </w:tcPr>
          <w:p w:rsidR="007F4F88" w:rsidRDefault="007F4F88" w:rsidP="009B3670">
            <w:r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13183" w:type="dxa"/>
          </w:tcPr>
          <w:p w:rsidR="007F4F88" w:rsidRPr="0092741D" w:rsidRDefault="007F4F88" w:rsidP="007F4F88">
            <w:pPr>
              <w:rPr>
                <w:rFonts w:ascii="Times New Roman" w:hAnsi="Times New Roman"/>
                <w:sz w:val="24"/>
                <w:szCs w:val="24"/>
              </w:rPr>
            </w:pPr>
            <w:r w:rsidRPr="0092741D">
              <w:rPr>
                <w:rFonts w:ascii="Times New Roman" w:hAnsi="Times New Roman"/>
                <w:sz w:val="24"/>
                <w:szCs w:val="24"/>
              </w:rPr>
              <w:t xml:space="preserve">Идеалы. Простые идеалы. </w:t>
            </w:r>
          </w:p>
        </w:tc>
      </w:tr>
      <w:tr w:rsidR="007F4F88" w:rsidRPr="00B95695">
        <w:tc>
          <w:tcPr>
            <w:tcW w:w="1696" w:type="dxa"/>
          </w:tcPr>
          <w:p w:rsidR="007F4F88" w:rsidRDefault="007F4F88" w:rsidP="009B3670">
            <w:r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13183" w:type="dxa"/>
          </w:tcPr>
          <w:p w:rsidR="007F4F88" w:rsidRPr="0092741D" w:rsidRDefault="007F4F88" w:rsidP="007F4F88">
            <w:pPr>
              <w:rPr>
                <w:rFonts w:ascii="Times New Roman" w:hAnsi="Times New Roman"/>
                <w:sz w:val="24"/>
                <w:szCs w:val="24"/>
              </w:rPr>
            </w:pPr>
            <w:r w:rsidRPr="0092741D">
              <w:rPr>
                <w:rFonts w:ascii="Times New Roman" w:hAnsi="Times New Roman"/>
                <w:sz w:val="24"/>
                <w:szCs w:val="24"/>
              </w:rPr>
              <w:t xml:space="preserve">Максимальность простых идеалов в кольцах целых алгебраических чисел. Свойство обрыва возрастающих цепочек идеалов. </w:t>
            </w:r>
          </w:p>
        </w:tc>
      </w:tr>
      <w:tr w:rsidR="007F4F88" w:rsidRPr="00B95695">
        <w:tc>
          <w:tcPr>
            <w:tcW w:w="1696" w:type="dxa"/>
          </w:tcPr>
          <w:p w:rsidR="007F4F88" w:rsidRDefault="007F4F88" w:rsidP="009B3670">
            <w:r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13183" w:type="dxa"/>
          </w:tcPr>
          <w:p w:rsidR="007F4F88" w:rsidRPr="0092741D" w:rsidRDefault="007F4F88" w:rsidP="007F4F88">
            <w:pPr>
              <w:rPr>
                <w:rFonts w:ascii="Times New Roman" w:hAnsi="Times New Roman"/>
                <w:sz w:val="24"/>
                <w:szCs w:val="24"/>
              </w:rPr>
            </w:pPr>
            <w:r w:rsidRPr="0092741D">
              <w:rPr>
                <w:rFonts w:ascii="Times New Roman" w:hAnsi="Times New Roman"/>
                <w:sz w:val="24"/>
                <w:szCs w:val="24"/>
              </w:rPr>
              <w:t xml:space="preserve">Дробные идеалы. Обратные идеалы. </w:t>
            </w:r>
          </w:p>
        </w:tc>
      </w:tr>
      <w:tr w:rsidR="007F4F88" w:rsidRPr="00B95695">
        <w:tc>
          <w:tcPr>
            <w:tcW w:w="1696" w:type="dxa"/>
          </w:tcPr>
          <w:p w:rsidR="007F4F88" w:rsidRDefault="007F4F88" w:rsidP="009B3670">
            <w:r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13183" w:type="dxa"/>
          </w:tcPr>
          <w:p w:rsidR="007F4F88" w:rsidRPr="0092741D" w:rsidRDefault="007F4F88" w:rsidP="007F4F88">
            <w:pPr>
              <w:rPr>
                <w:rFonts w:ascii="Times New Roman" w:hAnsi="Times New Roman"/>
                <w:sz w:val="24"/>
                <w:szCs w:val="24"/>
              </w:rPr>
            </w:pPr>
            <w:r w:rsidRPr="0092741D">
              <w:rPr>
                <w:rFonts w:ascii="Times New Roman" w:hAnsi="Times New Roman"/>
                <w:sz w:val="24"/>
                <w:szCs w:val="24"/>
              </w:rPr>
              <w:t xml:space="preserve">Существование и единственность разложения идеалов в произведение простых. </w:t>
            </w:r>
          </w:p>
        </w:tc>
      </w:tr>
      <w:tr w:rsidR="007F4F88" w:rsidRPr="00B95695">
        <w:tc>
          <w:tcPr>
            <w:tcW w:w="1696" w:type="dxa"/>
          </w:tcPr>
          <w:p w:rsidR="007F4F88" w:rsidRDefault="007F4F88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3183" w:type="dxa"/>
          </w:tcPr>
          <w:p w:rsidR="007F4F88" w:rsidRPr="0092741D" w:rsidRDefault="007F4F88" w:rsidP="007F4F88">
            <w:pPr>
              <w:rPr>
                <w:rFonts w:ascii="Times New Roman" w:hAnsi="Times New Roman"/>
                <w:sz w:val="24"/>
                <w:szCs w:val="24"/>
              </w:rPr>
            </w:pPr>
            <w:r w:rsidRPr="0092741D">
              <w:rPr>
                <w:rFonts w:ascii="Times New Roman" w:hAnsi="Times New Roman"/>
                <w:sz w:val="24"/>
                <w:szCs w:val="24"/>
              </w:rPr>
              <w:t xml:space="preserve">Показатели и их свойства. </w:t>
            </w:r>
          </w:p>
        </w:tc>
      </w:tr>
      <w:tr w:rsidR="007F4F88" w:rsidRPr="00B95695">
        <w:tc>
          <w:tcPr>
            <w:tcW w:w="1696" w:type="dxa"/>
          </w:tcPr>
          <w:p w:rsidR="007F4F88" w:rsidRDefault="007F4F88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183" w:type="dxa"/>
          </w:tcPr>
          <w:p w:rsidR="007F4F88" w:rsidRPr="0092741D" w:rsidRDefault="007F4F88" w:rsidP="007F4F88">
            <w:pPr>
              <w:rPr>
                <w:rFonts w:ascii="Times New Roman" w:hAnsi="Times New Roman"/>
                <w:sz w:val="24"/>
                <w:szCs w:val="24"/>
              </w:rPr>
            </w:pPr>
            <w:r w:rsidRPr="0092741D">
              <w:rPr>
                <w:rFonts w:ascii="Times New Roman" w:hAnsi="Times New Roman"/>
                <w:sz w:val="24"/>
                <w:szCs w:val="24"/>
              </w:rPr>
              <w:t xml:space="preserve">Норма идеала, её мультипликативность. Норма главного идеала. </w:t>
            </w:r>
          </w:p>
        </w:tc>
      </w:tr>
      <w:tr w:rsidR="007F4F88" w:rsidRPr="00B95695">
        <w:tc>
          <w:tcPr>
            <w:tcW w:w="1696" w:type="dxa"/>
          </w:tcPr>
          <w:p w:rsidR="007F4F88" w:rsidRDefault="007F4F88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183" w:type="dxa"/>
          </w:tcPr>
          <w:p w:rsidR="007F4F88" w:rsidRPr="0092741D" w:rsidRDefault="007F4F88" w:rsidP="007F4F88">
            <w:pPr>
              <w:rPr>
                <w:rFonts w:ascii="Times New Roman" w:hAnsi="Times New Roman"/>
                <w:sz w:val="24"/>
                <w:szCs w:val="24"/>
              </w:rPr>
            </w:pPr>
            <w:r w:rsidRPr="0092741D">
              <w:rPr>
                <w:rFonts w:ascii="Times New Roman" w:hAnsi="Times New Roman"/>
                <w:sz w:val="24"/>
                <w:szCs w:val="24"/>
              </w:rPr>
              <w:t xml:space="preserve">Группа классов идеалов, её конечность. </w:t>
            </w:r>
          </w:p>
        </w:tc>
      </w:tr>
      <w:tr w:rsidR="007F4F88" w:rsidRPr="00B95695">
        <w:tc>
          <w:tcPr>
            <w:tcW w:w="1696" w:type="dxa"/>
          </w:tcPr>
          <w:p w:rsidR="007F4F88" w:rsidRDefault="007F4F88" w:rsidP="009B3670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3183" w:type="dxa"/>
          </w:tcPr>
          <w:p w:rsidR="007F4F88" w:rsidRPr="0092741D" w:rsidRDefault="007F4F88" w:rsidP="007F4F88">
            <w:pPr>
              <w:rPr>
                <w:rFonts w:ascii="Times New Roman" w:hAnsi="Times New Roman"/>
                <w:sz w:val="24"/>
                <w:szCs w:val="24"/>
              </w:rPr>
            </w:pPr>
            <w:r w:rsidRPr="0092741D">
              <w:rPr>
                <w:rFonts w:ascii="Times New Roman" w:hAnsi="Times New Roman"/>
                <w:sz w:val="24"/>
                <w:szCs w:val="24"/>
              </w:rPr>
              <w:t xml:space="preserve">Число классов идеалов. </w:t>
            </w:r>
          </w:p>
        </w:tc>
      </w:tr>
      <w:tr w:rsidR="007F4F88" w:rsidRPr="00B95695">
        <w:tc>
          <w:tcPr>
            <w:tcW w:w="1696" w:type="dxa"/>
          </w:tcPr>
          <w:p w:rsidR="007F4F88" w:rsidRDefault="007F4F88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183" w:type="dxa"/>
          </w:tcPr>
          <w:p w:rsidR="007F4F88" w:rsidRPr="0092741D" w:rsidRDefault="007F4F88" w:rsidP="007F4F88">
            <w:pPr>
              <w:rPr>
                <w:rFonts w:ascii="Times New Roman" w:hAnsi="Times New Roman"/>
                <w:sz w:val="24"/>
                <w:szCs w:val="24"/>
              </w:rPr>
            </w:pPr>
            <w:r w:rsidRPr="0092741D">
              <w:rPr>
                <w:rFonts w:ascii="Times New Roman" w:hAnsi="Times New Roman"/>
                <w:sz w:val="24"/>
                <w:szCs w:val="24"/>
              </w:rPr>
              <w:t xml:space="preserve">Разложение целых рациональных чисел в произведение простых идеалов. </w:t>
            </w:r>
          </w:p>
        </w:tc>
      </w:tr>
      <w:tr w:rsidR="007F4F88" w:rsidRPr="00B95695">
        <w:tc>
          <w:tcPr>
            <w:tcW w:w="1696" w:type="dxa"/>
          </w:tcPr>
          <w:p w:rsidR="007F4F88" w:rsidRDefault="007F4F88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183" w:type="dxa"/>
          </w:tcPr>
          <w:p w:rsidR="007F4F88" w:rsidRPr="0092741D" w:rsidRDefault="007F4F88" w:rsidP="007F4F88">
            <w:pPr>
              <w:rPr>
                <w:rFonts w:ascii="Times New Roman" w:hAnsi="Times New Roman"/>
                <w:sz w:val="24"/>
                <w:szCs w:val="24"/>
              </w:rPr>
            </w:pPr>
            <w:r w:rsidRPr="0092741D">
              <w:rPr>
                <w:rFonts w:ascii="Times New Roman" w:hAnsi="Times New Roman"/>
                <w:sz w:val="24"/>
                <w:szCs w:val="24"/>
              </w:rPr>
              <w:t xml:space="preserve">Теорема Куммера. Условия ее применимости. </w:t>
            </w:r>
          </w:p>
        </w:tc>
      </w:tr>
      <w:tr w:rsidR="007F4F88" w:rsidRPr="00B95695">
        <w:tc>
          <w:tcPr>
            <w:tcW w:w="1696" w:type="dxa"/>
          </w:tcPr>
          <w:p w:rsidR="007F4F88" w:rsidRDefault="007F4F88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3183" w:type="dxa"/>
          </w:tcPr>
          <w:p w:rsidR="007F4F88" w:rsidRPr="0092741D" w:rsidRDefault="007F4F88" w:rsidP="007F4F88">
            <w:pPr>
              <w:rPr>
                <w:rFonts w:ascii="Times New Roman" w:hAnsi="Times New Roman"/>
                <w:sz w:val="24"/>
                <w:szCs w:val="24"/>
              </w:rPr>
            </w:pPr>
            <w:r w:rsidRPr="0092741D">
              <w:rPr>
                <w:rFonts w:ascii="Times New Roman" w:hAnsi="Times New Roman"/>
                <w:sz w:val="24"/>
                <w:szCs w:val="24"/>
              </w:rPr>
              <w:t>Индексы ветвления простого числа. Конечность множества разветвленных простых чисел.</w:t>
            </w:r>
          </w:p>
        </w:tc>
      </w:tr>
    </w:tbl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p w:rsidR="00DE78FD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555021" w:rsidRDefault="00555021" w:rsidP="00DE78FD">
      <w:pPr>
        <w:pStyle w:val="a4"/>
        <w:rPr>
          <w:rFonts w:ascii="Times New Roman" w:hAnsi="Times New Roman"/>
          <w:sz w:val="24"/>
          <w:szCs w:val="24"/>
        </w:rPr>
      </w:pPr>
      <w:r w:rsidRPr="00DE78FD">
        <w:rPr>
          <w:rFonts w:ascii="Times New Roman" w:hAnsi="Times New Roman"/>
          <w:sz w:val="24"/>
          <w:szCs w:val="24"/>
        </w:rPr>
        <w:t>Вопросы к экзамену</w:t>
      </w:r>
      <w:r w:rsidR="00DE78FD" w:rsidRPr="00DE78FD">
        <w:rPr>
          <w:rFonts w:ascii="Times New Roman" w:hAnsi="Times New Roman"/>
          <w:sz w:val="24"/>
          <w:szCs w:val="24"/>
        </w:rPr>
        <w:t>:</w:t>
      </w:r>
    </w:p>
    <w:p w:rsidR="007F4F88" w:rsidRPr="007F4F88" w:rsidRDefault="007F4F88" w:rsidP="007F4F8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F4F88">
        <w:rPr>
          <w:rFonts w:ascii="Times New Roman" w:hAnsi="Times New Roman"/>
          <w:sz w:val="24"/>
          <w:szCs w:val="24"/>
        </w:rPr>
        <w:t xml:space="preserve">Расширения полей. Простые расширения. </w:t>
      </w:r>
    </w:p>
    <w:p w:rsidR="007F4F88" w:rsidRPr="007F4F88" w:rsidRDefault="007F4F88" w:rsidP="007F4F8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F4F88">
        <w:rPr>
          <w:rFonts w:ascii="Times New Roman" w:hAnsi="Times New Roman"/>
          <w:sz w:val="24"/>
          <w:szCs w:val="24"/>
        </w:rPr>
        <w:t xml:space="preserve">Степень расширения. Поведение степени в башнях расширений. </w:t>
      </w:r>
    </w:p>
    <w:p w:rsidR="007F4F88" w:rsidRPr="007F4F88" w:rsidRDefault="007F4F88" w:rsidP="007F4F8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F4F88">
        <w:rPr>
          <w:rFonts w:ascii="Times New Roman" w:hAnsi="Times New Roman"/>
          <w:sz w:val="24"/>
          <w:szCs w:val="24"/>
        </w:rPr>
        <w:t xml:space="preserve">Алгебраические числа. Минимальный многочлен, степень и сопряженные алгебраического числа. </w:t>
      </w:r>
    </w:p>
    <w:p w:rsidR="007F4F88" w:rsidRPr="007F4F88" w:rsidRDefault="007F4F88" w:rsidP="007F4F8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F4F88">
        <w:rPr>
          <w:rFonts w:ascii="Times New Roman" w:hAnsi="Times New Roman"/>
          <w:sz w:val="24"/>
          <w:szCs w:val="24"/>
        </w:rPr>
        <w:t xml:space="preserve">Алгебраические расширения. Эквивалентность конечности и конечной порожденности алгебраических расширений. </w:t>
      </w:r>
    </w:p>
    <w:p w:rsidR="007F4F88" w:rsidRPr="007F4F88" w:rsidRDefault="007F4F88" w:rsidP="007F4F8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F4F88">
        <w:rPr>
          <w:rFonts w:ascii="Times New Roman" w:hAnsi="Times New Roman"/>
          <w:sz w:val="24"/>
          <w:szCs w:val="24"/>
        </w:rPr>
        <w:t xml:space="preserve">Теорема о примитивном элементе. </w:t>
      </w:r>
    </w:p>
    <w:p w:rsidR="007F4F88" w:rsidRPr="007F4F88" w:rsidRDefault="007F4F88" w:rsidP="007F4F8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F4F88">
        <w:rPr>
          <w:rFonts w:ascii="Times New Roman" w:hAnsi="Times New Roman"/>
          <w:sz w:val="24"/>
          <w:szCs w:val="24"/>
        </w:rPr>
        <w:t xml:space="preserve">Поля алгебраических чисел. Целые алгебраические числа. </w:t>
      </w:r>
    </w:p>
    <w:p w:rsidR="007F4F88" w:rsidRPr="007F4F88" w:rsidRDefault="007F4F88" w:rsidP="007F4F8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F4F88">
        <w:rPr>
          <w:rFonts w:ascii="Times New Roman" w:hAnsi="Times New Roman"/>
          <w:sz w:val="24"/>
          <w:szCs w:val="24"/>
        </w:rPr>
        <w:t>Алгебраическая замкнутость поля всех алгебраических чисел.</w:t>
      </w:r>
    </w:p>
    <w:p w:rsidR="007F4F88" w:rsidRPr="007F4F88" w:rsidRDefault="007F4F88" w:rsidP="007F4F8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F4F88">
        <w:rPr>
          <w:rFonts w:ascii="Times New Roman" w:hAnsi="Times New Roman"/>
          <w:sz w:val="24"/>
          <w:szCs w:val="24"/>
        </w:rPr>
        <w:t xml:space="preserve">Неприводимость многочленов над полем рациональных чисел. </w:t>
      </w:r>
    </w:p>
    <w:p w:rsidR="007F4F88" w:rsidRPr="007F4F88" w:rsidRDefault="007F4F88" w:rsidP="007F4F8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F4F88">
        <w:rPr>
          <w:rFonts w:ascii="Times New Roman" w:hAnsi="Times New Roman"/>
          <w:sz w:val="24"/>
          <w:szCs w:val="24"/>
        </w:rPr>
        <w:t>Многочлены деления круга.</w:t>
      </w:r>
    </w:p>
    <w:p w:rsidR="007F4F88" w:rsidRPr="007F4F88" w:rsidRDefault="007F4F88" w:rsidP="007F4F8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F4F88">
        <w:rPr>
          <w:rFonts w:ascii="Times New Roman" w:hAnsi="Times New Roman"/>
          <w:sz w:val="24"/>
          <w:szCs w:val="24"/>
        </w:rPr>
        <w:t xml:space="preserve">Вложения. Продолжения вложений. Действие вложений на сопряженные алгебраические числа. </w:t>
      </w:r>
    </w:p>
    <w:p w:rsidR="007F4F88" w:rsidRPr="007F4F88" w:rsidRDefault="007F4F88" w:rsidP="007F4F8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F4F88">
        <w:rPr>
          <w:rFonts w:ascii="Times New Roman" w:hAnsi="Times New Roman"/>
          <w:sz w:val="24"/>
          <w:szCs w:val="24"/>
        </w:rPr>
        <w:t xml:space="preserve">Нормальные расширения, эквивалентность различных определений. </w:t>
      </w:r>
    </w:p>
    <w:p w:rsidR="007F4F88" w:rsidRPr="007F4F88" w:rsidRDefault="007F4F88" w:rsidP="007F4F8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F4F88">
        <w:rPr>
          <w:rFonts w:ascii="Times New Roman" w:hAnsi="Times New Roman"/>
          <w:sz w:val="24"/>
          <w:szCs w:val="24"/>
        </w:rPr>
        <w:t xml:space="preserve">Характеристический многочлен числа, его связь с минимальным многочленом. </w:t>
      </w:r>
    </w:p>
    <w:p w:rsidR="007F4F88" w:rsidRPr="007F4F88" w:rsidRDefault="007F4F88" w:rsidP="007F4F8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F4F88">
        <w:rPr>
          <w:rFonts w:ascii="Times New Roman" w:hAnsi="Times New Roman"/>
          <w:sz w:val="24"/>
          <w:szCs w:val="24"/>
        </w:rPr>
        <w:t xml:space="preserve">Норма и след в алгебраических расширениях, их свойства. </w:t>
      </w:r>
    </w:p>
    <w:p w:rsidR="007F4F88" w:rsidRPr="007F4F88" w:rsidRDefault="007F4F88" w:rsidP="007F4F8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F4F88">
        <w:rPr>
          <w:rFonts w:ascii="Times New Roman" w:hAnsi="Times New Roman"/>
          <w:sz w:val="24"/>
          <w:szCs w:val="24"/>
        </w:rPr>
        <w:t>Дискриминант совокупности чисел, его свойства. Взаимный базис.</w:t>
      </w:r>
    </w:p>
    <w:p w:rsidR="007F4F88" w:rsidRPr="007F4F88" w:rsidRDefault="007F4F88" w:rsidP="007F4F8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F4F88">
        <w:rPr>
          <w:rFonts w:ascii="Times New Roman" w:hAnsi="Times New Roman"/>
          <w:sz w:val="24"/>
          <w:szCs w:val="24"/>
        </w:rPr>
        <w:t xml:space="preserve">Лемма о дискретных подгруппах в </w:t>
      </w:r>
      <w:r w:rsidRPr="007F4F88">
        <w:rPr>
          <w:rFonts w:ascii="Times New Roman" w:hAnsi="Times New Roman"/>
          <w:sz w:val="24"/>
          <w:szCs w:val="24"/>
          <w:lang w:val="en-US"/>
        </w:rPr>
        <w:t>R</w:t>
      </w:r>
      <w:r w:rsidRPr="007F4F88">
        <w:rPr>
          <w:rFonts w:ascii="Times New Roman" w:hAnsi="Times New Roman"/>
          <w:sz w:val="24"/>
          <w:szCs w:val="24"/>
          <w:vertAlign w:val="superscript"/>
          <w:lang w:val="en-US"/>
        </w:rPr>
        <w:t>n</w:t>
      </w:r>
      <w:r w:rsidRPr="007F4F88">
        <w:rPr>
          <w:rFonts w:ascii="Times New Roman" w:hAnsi="Times New Roman"/>
          <w:sz w:val="24"/>
          <w:szCs w:val="24"/>
        </w:rPr>
        <w:t xml:space="preserve">. </w:t>
      </w:r>
    </w:p>
    <w:p w:rsidR="007F4F88" w:rsidRPr="007F4F88" w:rsidRDefault="007F4F88" w:rsidP="007F4F8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F4F88">
        <w:rPr>
          <w:rFonts w:ascii="Times New Roman" w:hAnsi="Times New Roman"/>
          <w:sz w:val="24"/>
          <w:szCs w:val="24"/>
        </w:rPr>
        <w:t xml:space="preserve">Модуль, базис модуля. </w:t>
      </w:r>
    </w:p>
    <w:p w:rsidR="007F4F88" w:rsidRPr="007F4F88" w:rsidRDefault="007F4F88" w:rsidP="007F4F8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F4F88">
        <w:rPr>
          <w:rFonts w:ascii="Times New Roman" w:hAnsi="Times New Roman"/>
          <w:sz w:val="24"/>
          <w:szCs w:val="24"/>
        </w:rPr>
        <w:t>Порядок. Теорема о том, что множество целых алгебраических чисел произвольного поля алгебраических чисел есть порядок.</w:t>
      </w:r>
    </w:p>
    <w:p w:rsidR="007F4F88" w:rsidRPr="007F4F88" w:rsidRDefault="007F4F88" w:rsidP="007F4F8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F4F88">
        <w:rPr>
          <w:rFonts w:ascii="Times New Roman" w:hAnsi="Times New Roman"/>
          <w:sz w:val="24"/>
          <w:szCs w:val="24"/>
        </w:rPr>
        <w:lastRenderedPageBreak/>
        <w:t xml:space="preserve">Теоремы </w:t>
      </w:r>
      <w:proofErr w:type="spellStart"/>
      <w:r w:rsidRPr="007F4F88">
        <w:rPr>
          <w:rFonts w:ascii="Times New Roman" w:hAnsi="Times New Roman"/>
          <w:sz w:val="24"/>
          <w:szCs w:val="24"/>
        </w:rPr>
        <w:t>Блихфельда</w:t>
      </w:r>
      <w:proofErr w:type="spellEnd"/>
      <w:r w:rsidRPr="007F4F8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F4F88">
        <w:rPr>
          <w:rFonts w:ascii="Times New Roman" w:hAnsi="Times New Roman"/>
          <w:sz w:val="24"/>
          <w:szCs w:val="24"/>
        </w:rPr>
        <w:t>Минковского</w:t>
      </w:r>
      <w:proofErr w:type="spellEnd"/>
      <w:r w:rsidRPr="007F4F88">
        <w:rPr>
          <w:rFonts w:ascii="Times New Roman" w:hAnsi="Times New Roman"/>
          <w:sz w:val="24"/>
          <w:szCs w:val="24"/>
        </w:rPr>
        <w:t xml:space="preserve">. </w:t>
      </w:r>
    </w:p>
    <w:p w:rsidR="007F4F88" w:rsidRPr="007F4F88" w:rsidRDefault="007F4F88" w:rsidP="007F4F8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F4F88">
        <w:rPr>
          <w:rFonts w:ascii="Times New Roman" w:hAnsi="Times New Roman"/>
          <w:sz w:val="24"/>
          <w:szCs w:val="24"/>
        </w:rPr>
        <w:t xml:space="preserve">Существование в полном модуле чисел с заданными ограничениями на величину сопряженных. </w:t>
      </w:r>
    </w:p>
    <w:p w:rsidR="007F4F88" w:rsidRPr="007F4F88" w:rsidRDefault="007F4F88" w:rsidP="007F4F8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F4F88">
        <w:rPr>
          <w:rFonts w:ascii="Times New Roman" w:hAnsi="Times New Roman"/>
          <w:sz w:val="24"/>
          <w:szCs w:val="24"/>
        </w:rPr>
        <w:t xml:space="preserve">Единицы полей алгебраических чисел, их норма. </w:t>
      </w:r>
    </w:p>
    <w:p w:rsidR="007F4F88" w:rsidRPr="007F4F88" w:rsidRDefault="007F4F88" w:rsidP="007F4F8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F4F88">
        <w:rPr>
          <w:rFonts w:ascii="Times New Roman" w:hAnsi="Times New Roman"/>
          <w:sz w:val="24"/>
          <w:szCs w:val="24"/>
        </w:rPr>
        <w:t>Теорема Дирихле о единицах.</w:t>
      </w:r>
    </w:p>
    <w:p w:rsidR="007F4F88" w:rsidRPr="007F4F88" w:rsidRDefault="007F4F88" w:rsidP="007F4F8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F4F88">
        <w:rPr>
          <w:rFonts w:ascii="Times New Roman" w:hAnsi="Times New Roman"/>
          <w:sz w:val="24"/>
          <w:szCs w:val="24"/>
        </w:rPr>
        <w:t xml:space="preserve">Идеалы. Простые идеалы. </w:t>
      </w:r>
    </w:p>
    <w:p w:rsidR="007F4F88" w:rsidRPr="007F4F88" w:rsidRDefault="007F4F88" w:rsidP="007F4F8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F4F88">
        <w:rPr>
          <w:rFonts w:ascii="Times New Roman" w:hAnsi="Times New Roman"/>
          <w:sz w:val="24"/>
          <w:szCs w:val="24"/>
        </w:rPr>
        <w:t xml:space="preserve">Максимальность простых идеалов в кольцах целых алгебраических чисел. Свойство обрыва возрастающих цепочек идеалов. </w:t>
      </w:r>
    </w:p>
    <w:p w:rsidR="007F4F88" w:rsidRPr="007F4F88" w:rsidRDefault="007F4F88" w:rsidP="007F4F8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F4F88">
        <w:rPr>
          <w:rFonts w:ascii="Times New Roman" w:hAnsi="Times New Roman"/>
          <w:sz w:val="24"/>
          <w:szCs w:val="24"/>
        </w:rPr>
        <w:t xml:space="preserve">Дробные идеалы. Обратные идеалы. </w:t>
      </w:r>
    </w:p>
    <w:p w:rsidR="007F4F88" w:rsidRPr="007F4F88" w:rsidRDefault="007F4F88" w:rsidP="007F4F8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F4F88">
        <w:rPr>
          <w:rFonts w:ascii="Times New Roman" w:hAnsi="Times New Roman"/>
          <w:sz w:val="24"/>
          <w:szCs w:val="24"/>
        </w:rPr>
        <w:t xml:space="preserve">Существование и единственность разложения идеалов в произведение простых. </w:t>
      </w:r>
    </w:p>
    <w:p w:rsidR="007F4F88" w:rsidRPr="007F4F88" w:rsidRDefault="007F4F88" w:rsidP="007F4F8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F4F88">
        <w:rPr>
          <w:rFonts w:ascii="Times New Roman" w:hAnsi="Times New Roman"/>
          <w:sz w:val="24"/>
          <w:szCs w:val="24"/>
        </w:rPr>
        <w:t xml:space="preserve">Показатели и их свойства. </w:t>
      </w:r>
    </w:p>
    <w:p w:rsidR="007F4F88" w:rsidRPr="007F4F88" w:rsidRDefault="007F4F88" w:rsidP="007F4F8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F4F88">
        <w:rPr>
          <w:rFonts w:ascii="Times New Roman" w:hAnsi="Times New Roman"/>
          <w:sz w:val="24"/>
          <w:szCs w:val="24"/>
        </w:rPr>
        <w:t xml:space="preserve">Норма идеала, её мультипликативность. Норма главного идеала. </w:t>
      </w:r>
    </w:p>
    <w:p w:rsidR="007F4F88" w:rsidRPr="007F4F88" w:rsidRDefault="007F4F88" w:rsidP="007F4F8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F4F88">
        <w:rPr>
          <w:rFonts w:ascii="Times New Roman" w:hAnsi="Times New Roman"/>
          <w:sz w:val="24"/>
          <w:szCs w:val="24"/>
        </w:rPr>
        <w:t xml:space="preserve">Группа классов идеалов, её конечность. </w:t>
      </w:r>
    </w:p>
    <w:p w:rsidR="007F4F88" w:rsidRPr="007F4F88" w:rsidRDefault="007F4F88" w:rsidP="007F4F8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F4F88">
        <w:rPr>
          <w:rFonts w:ascii="Times New Roman" w:hAnsi="Times New Roman"/>
          <w:sz w:val="24"/>
          <w:szCs w:val="24"/>
        </w:rPr>
        <w:t xml:space="preserve">Число классов идеалов. </w:t>
      </w:r>
    </w:p>
    <w:p w:rsidR="007F4F88" w:rsidRPr="007F4F88" w:rsidRDefault="007F4F88" w:rsidP="007F4F8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F4F88">
        <w:rPr>
          <w:rFonts w:ascii="Times New Roman" w:hAnsi="Times New Roman"/>
          <w:sz w:val="24"/>
          <w:szCs w:val="24"/>
        </w:rPr>
        <w:t xml:space="preserve">Разложение целых рациональных чисел в произведение простых идеалов. </w:t>
      </w:r>
    </w:p>
    <w:p w:rsidR="007F4F88" w:rsidRPr="007F4F88" w:rsidRDefault="007F4F88" w:rsidP="007F4F8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F4F88">
        <w:rPr>
          <w:rFonts w:ascii="Times New Roman" w:hAnsi="Times New Roman"/>
          <w:sz w:val="24"/>
          <w:szCs w:val="24"/>
        </w:rPr>
        <w:t xml:space="preserve">Теорема Куммера. Условия ее применимости. </w:t>
      </w:r>
    </w:p>
    <w:p w:rsidR="00DE78FD" w:rsidRDefault="007F4F88" w:rsidP="007F4F8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F4F88">
        <w:rPr>
          <w:rFonts w:ascii="Times New Roman" w:hAnsi="Times New Roman"/>
          <w:sz w:val="24"/>
          <w:szCs w:val="24"/>
        </w:rPr>
        <w:t>Индексы ветвления простого числа. Конечность множества разветвленных простых чисел.</w:t>
      </w:r>
    </w:p>
    <w:p w:rsidR="001A399D" w:rsidRDefault="001A399D" w:rsidP="001A399D">
      <w:pPr>
        <w:pStyle w:val="a4"/>
        <w:ind w:left="1996"/>
        <w:rPr>
          <w:rFonts w:ascii="Times New Roman" w:hAnsi="Times New Roman"/>
          <w:sz w:val="24"/>
          <w:szCs w:val="24"/>
        </w:rPr>
      </w:pPr>
    </w:p>
    <w:p w:rsidR="001A399D" w:rsidRDefault="001A399D" w:rsidP="001A399D">
      <w:pPr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Пример задач с решениями для зачёта:</w:t>
      </w:r>
    </w:p>
    <w:p w:rsidR="001A399D" w:rsidRPr="001A399D" w:rsidRDefault="001A399D" w:rsidP="001A399D">
      <w:pPr>
        <w:ind w:left="709"/>
        <w:rPr>
          <w:rFonts w:ascii="Times New Roman" w:hAnsi="Times New Roman"/>
          <w:sz w:val="24"/>
          <w:szCs w:val="24"/>
        </w:rPr>
      </w:pPr>
      <w:r w:rsidRPr="001A399D">
        <w:rPr>
          <w:rFonts w:ascii="Times New Roman" w:hAnsi="Times New Roman"/>
          <w:sz w:val="24"/>
          <w:szCs w:val="24"/>
        </w:rPr>
        <w:t>доступны на сайте кафедры теории чисел (</w:t>
      </w:r>
      <w:hyperlink r:id="rId5" w:history="1">
        <w:r w:rsidRPr="001A399D">
          <w:rPr>
            <w:rStyle w:val="a7"/>
            <w:rFonts w:ascii="Times New Roman" w:hAnsi="Times New Roman"/>
            <w:sz w:val="24"/>
            <w:szCs w:val="24"/>
          </w:rPr>
          <w:t>http://www.math.msu.su/department/number/dw/doku.php?id=algnum</w:t>
        </w:r>
      </w:hyperlink>
      <w:r w:rsidRPr="001A399D">
        <w:rPr>
          <w:rFonts w:ascii="Times New Roman" w:hAnsi="Times New Roman"/>
          <w:sz w:val="24"/>
          <w:szCs w:val="24"/>
        </w:rPr>
        <w:t>)</w:t>
      </w:r>
    </w:p>
    <w:p w:rsidR="007F4F88" w:rsidRPr="00DE78FD" w:rsidRDefault="007F4F88" w:rsidP="007F4F88">
      <w:pPr>
        <w:ind w:left="1276"/>
        <w:rPr>
          <w:rFonts w:ascii="Times New Roman" w:hAnsi="Times New Roman"/>
          <w:sz w:val="24"/>
          <w:szCs w:val="24"/>
        </w:rPr>
      </w:pPr>
    </w:p>
    <w:p w:rsidR="00F51626" w:rsidRPr="00F51626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>Перечень 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</w:t>
      </w:r>
      <w:r w:rsidR="005E69A7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E69A7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B95695" w:rsidRDefault="00B95695" w:rsidP="007D25C8">
      <w:pPr>
        <w:pStyle w:val="a4"/>
        <w:rPr>
          <w:rFonts w:ascii="Times New Roman" w:hAnsi="Times New Roman"/>
          <w:sz w:val="24"/>
          <w:szCs w:val="24"/>
        </w:rPr>
      </w:pPr>
    </w:p>
    <w:p w:rsidR="005E69A7" w:rsidRDefault="007F4F88" w:rsidP="007D25C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3A3649">
        <w:rPr>
          <w:rFonts w:ascii="Times New Roman" w:hAnsi="Times New Roman"/>
          <w:sz w:val="24"/>
          <w:szCs w:val="24"/>
        </w:rPr>
        <w:t>есурс</w:t>
      </w:r>
      <w:r>
        <w:rPr>
          <w:rFonts w:ascii="Times New Roman" w:hAnsi="Times New Roman"/>
          <w:sz w:val="24"/>
          <w:szCs w:val="24"/>
        </w:rPr>
        <w:t xml:space="preserve">ы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>
        <w:rPr>
          <w:rFonts w:ascii="Times New Roman" w:hAnsi="Times New Roman"/>
          <w:sz w:val="24"/>
          <w:szCs w:val="24"/>
        </w:rPr>
        <w:t>:</w:t>
      </w:r>
    </w:p>
    <w:p w:rsidR="007F4F88" w:rsidRPr="007F4F88" w:rsidRDefault="007F4F88" w:rsidP="007F4F88">
      <w:pPr>
        <w:ind w:left="709"/>
        <w:rPr>
          <w:rFonts w:ascii="Times New Roman" w:hAnsi="Times New Roman"/>
          <w:sz w:val="24"/>
          <w:szCs w:val="24"/>
        </w:rPr>
      </w:pPr>
      <w:r w:rsidRPr="007F4F88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траница спецкурса на с</w:t>
      </w:r>
      <w:r w:rsidRPr="007F4F88">
        <w:rPr>
          <w:rFonts w:ascii="Times New Roman" w:hAnsi="Times New Roman"/>
          <w:sz w:val="24"/>
          <w:szCs w:val="24"/>
        </w:rPr>
        <w:t>айт</w:t>
      </w:r>
      <w:r>
        <w:rPr>
          <w:rFonts w:ascii="Times New Roman" w:hAnsi="Times New Roman"/>
          <w:sz w:val="24"/>
          <w:szCs w:val="24"/>
        </w:rPr>
        <w:t>е</w:t>
      </w:r>
      <w:r w:rsidRPr="007F4F88">
        <w:rPr>
          <w:rFonts w:ascii="Times New Roman" w:hAnsi="Times New Roman"/>
          <w:sz w:val="24"/>
          <w:szCs w:val="24"/>
        </w:rPr>
        <w:t xml:space="preserve"> кафедры</w:t>
      </w:r>
      <w:r>
        <w:rPr>
          <w:rFonts w:ascii="Times New Roman" w:hAnsi="Times New Roman"/>
          <w:sz w:val="24"/>
          <w:szCs w:val="24"/>
        </w:rPr>
        <w:t xml:space="preserve"> теории чисел</w:t>
      </w:r>
      <w:r w:rsidRPr="007F4F88">
        <w:rPr>
          <w:rFonts w:ascii="Times New Roman" w:hAnsi="Times New Roman"/>
          <w:sz w:val="24"/>
          <w:szCs w:val="24"/>
        </w:rPr>
        <w:t xml:space="preserve">: </w:t>
      </w:r>
      <w:hyperlink r:id="rId6" w:history="1">
        <w:r w:rsidRPr="007F4F88">
          <w:rPr>
            <w:rStyle w:val="a7"/>
            <w:rFonts w:ascii="Times New Roman" w:hAnsi="Times New Roman"/>
            <w:sz w:val="24"/>
            <w:szCs w:val="24"/>
          </w:rPr>
          <w:t>http://www.math.msu.su/department/number/dw/doku.php?id=algnum</w:t>
        </w:r>
      </w:hyperlink>
    </w:p>
    <w:p w:rsidR="005E69A7" w:rsidRDefault="007F4F88" w:rsidP="007F4F88">
      <w:pPr>
        <w:pStyle w:val="a4"/>
        <w:rPr>
          <w:rFonts w:ascii="Times New Roman" w:hAnsi="Times New Roman"/>
          <w:sz w:val="24"/>
          <w:szCs w:val="24"/>
        </w:rPr>
      </w:pPr>
      <w:r w:rsidRPr="007F4F88">
        <w:rPr>
          <w:rFonts w:ascii="Times New Roman" w:hAnsi="Times New Roman"/>
          <w:sz w:val="24"/>
          <w:szCs w:val="24"/>
        </w:rPr>
        <w:t xml:space="preserve">Конспект лекций </w:t>
      </w:r>
      <w:r w:rsidRPr="007F4F88">
        <w:rPr>
          <w:rStyle w:val="FontStyle28"/>
          <w:sz w:val="24"/>
          <w:szCs w:val="24"/>
        </w:rPr>
        <w:t>Ю. В. Нестеренко</w:t>
      </w:r>
      <w:r w:rsidRPr="007F4F88">
        <w:rPr>
          <w:rFonts w:ascii="Times New Roman" w:hAnsi="Times New Roman"/>
          <w:sz w:val="24"/>
          <w:szCs w:val="24"/>
        </w:rPr>
        <w:t xml:space="preserve">: </w:t>
      </w:r>
      <w:hyperlink r:id="rId7" w:history="1">
        <w:r w:rsidRPr="007F4F88">
          <w:rPr>
            <w:rStyle w:val="a7"/>
            <w:rFonts w:ascii="Times New Roman" w:hAnsi="Times New Roman"/>
            <w:sz w:val="24"/>
            <w:szCs w:val="24"/>
          </w:rPr>
          <w:t>http://www.math.msu.su/department/number/dw/lib/exe/fetch.php?media=lectures_algebraic_numbers.pdf</w:t>
        </w:r>
      </w:hyperlink>
    </w:p>
    <w:p w:rsidR="005E69A7" w:rsidRDefault="005E69A7" w:rsidP="007D25C8">
      <w:pPr>
        <w:pStyle w:val="a4"/>
        <w:rPr>
          <w:rFonts w:ascii="Times New Roman" w:hAnsi="Times New Roman"/>
          <w:sz w:val="24"/>
          <w:szCs w:val="24"/>
        </w:rPr>
      </w:pPr>
    </w:p>
    <w:p w:rsidR="005E69A7" w:rsidRDefault="005E69A7" w:rsidP="007D25C8">
      <w:pPr>
        <w:pStyle w:val="a4"/>
        <w:rPr>
          <w:rFonts w:ascii="Times New Roman" w:hAnsi="Times New Roman"/>
          <w:sz w:val="24"/>
          <w:szCs w:val="24"/>
        </w:rPr>
      </w:pPr>
    </w:p>
    <w:p w:rsidR="006D4455" w:rsidRPr="005E69A7" w:rsidRDefault="006D4455" w:rsidP="006D4455">
      <w:pPr>
        <w:rPr>
          <w:rFonts w:ascii="Times New Roman" w:hAnsi="Times New Roman"/>
          <w:b/>
          <w:sz w:val="24"/>
          <w:szCs w:val="24"/>
        </w:rPr>
      </w:pPr>
      <w:r w:rsidRPr="005E69A7">
        <w:rPr>
          <w:rFonts w:ascii="Times New Roman" w:hAnsi="Times New Roman"/>
          <w:b/>
          <w:sz w:val="24"/>
          <w:szCs w:val="24"/>
        </w:rPr>
        <w:t xml:space="preserve">Приложение утверждено на заседании кафедры </w:t>
      </w:r>
      <w:r w:rsidR="005E69A7" w:rsidRPr="005E69A7">
        <w:rPr>
          <w:rFonts w:ascii="Times New Roman" w:hAnsi="Times New Roman"/>
          <w:b/>
          <w:sz w:val="24"/>
          <w:szCs w:val="24"/>
        </w:rPr>
        <w:t>теории чисел</w:t>
      </w:r>
    </w:p>
    <w:p w:rsidR="006D4455" w:rsidRPr="006D4455" w:rsidRDefault="006D4455" w:rsidP="006D4455">
      <w:pPr>
        <w:rPr>
          <w:rFonts w:ascii="Times New Roman" w:hAnsi="Times New Roman"/>
          <w:b/>
          <w:color w:val="76923C" w:themeColor="accent3" w:themeShade="BF"/>
          <w:sz w:val="24"/>
          <w:szCs w:val="24"/>
        </w:rPr>
      </w:pPr>
      <w:bookmarkStart w:id="0" w:name="_GoBack"/>
      <w:bookmarkEnd w:id="0"/>
    </w:p>
    <w:sectPr w:rsidR="006D4455" w:rsidRPr="006D4455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77172"/>
    <w:multiLevelType w:val="hybridMultilevel"/>
    <w:tmpl w:val="DB946FC2"/>
    <w:lvl w:ilvl="0" w:tplc="04190011">
      <w:start w:val="1"/>
      <w:numFmt w:val="decimal"/>
      <w:lvlText w:val="%1)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7" w15:restartNumberingAfterBreak="0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56256"/>
    <w:multiLevelType w:val="hybridMultilevel"/>
    <w:tmpl w:val="98405800"/>
    <w:lvl w:ilvl="0" w:tplc="0419000F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9"/>
  </w:num>
  <w:num w:numId="5">
    <w:abstractNumId w:val="13"/>
  </w:num>
  <w:num w:numId="6">
    <w:abstractNumId w:val="8"/>
  </w:num>
  <w:num w:numId="7">
    <w:abstractNumId w:val="0"/>
  </w:num>
  <w:num w:numId="8">
    <w:abstractNumId w:val="1"/>
  </w:num>
  <w:num w:numId="9">
    <w:abstractNumId w:val="11"/>
  </w:num>
  <w:num w:numId="10">
    <w:abstractNumId w:val="2"/>
  </w:num>
  <w:num w:numId="11">
    <w:abstractNumId w:val="5"/>
  </w:num>
  <w:num w:numId="12">
    <w:abstractNumId w:val="7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1113C"/>
    <w:rsid w:val="000121D5"/>
    <w:rsid w:val="000145A3"/>
    <w:rsid w:val="00015470"/>
    <w:rsid w:val="000474F6"/>
    <w:rsid w:val="00051562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2C51"/>
    <w:rsid w:val="00177FF3"/>
    <w:rsid w:val="0019662E"/>
    <w:rsid w:val="00196C72"/>
    <w:rsid w:val="001A1CA8"/>
    <w:rsid w:val="001A399D"/>
    <w:rsid w:val="001B19BC"/>
    <w:rsid w:val="001B223F"/>
    <w:rsid w:val="001B5120"/>
    <w:rsid w:val="001C0B79"/>
    <w:rsid w:val="001C25DA"/>
    <w:rsid w:val="001C43EA"/>
    <w:rsid w:val="001C68FF"/>
    <w:rsid w:val="001D1F24"/>
    <w:rsid w:val="001E28FF"/>
    <w:rsid w:val="00220A5E"/>
    <w:rsid w:val="002228E0"/>
    <w:rsid w:val="00222F96"/>
    <w:rsid w:val="0023589B"/>
    <w:rsid w:val="00247C7B"/>
    <w:rsid w:val="0025382D"/>
    <w:rsid w:val="00257024"/>
    <w:rsid w:val="00263A2B"/>
    <w:rsid w:val="002811C2"/>
    <w:rsid w:val="002869E2"/>
    <w:rsid w:val="00293977"/>
    <w:rsid w:val="00295A8A"/>
    <w:rsid w:val="002B2752"/>
    <w:rsid w:val="002B476C"/>
    <w:rsid w:val="002B4F62"/>
    <w:rsid w:val="002B5D51"/>
    <w:rsid w:val="002B67D0"/>
    <w:rsid w:val="002B7676"/>
    <w:rsid w:val="002C3F3C"/>
    <w:rsid w:val="002C6AB5"/>
    <w:rsid w:val="002E23B1"/>
    <w:rsid w:val="002E3FD2"/>
    <w:rsid w:val="002E5727"/>
    <w:rsid w:val="002F0996"/>
    <w:rsid w:val="002F0D74"/>
    <w:rsid w:val="003106A5"/>
    <w:rsid w:val="003233ED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24CF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1751"/>
    <w:rsid w:val="003F6D22"/>
    <w:rsid w:val="00400492"/>
    <w:rsid w:val="004046EF"/>
    <w:rsid w:val="00421605"/>
    <w:rsid w:val="004324C6"/>
    <w:rsid w:val="00443D9D"/>
    <w:rsid w:val="00453EF5"/>
    <w:rsid w:val="00462C79"/>
    <w:rsid w:val="00472691"/>
    <w:rsid w:val="00473EFE"/>
    <w:rsid w:val="00484141"/>
    <w:rsid w:val="004877A1"/>
    <w:rsid w:val="00495417"/>
    <w:rsid w:val="00495965"/>
    <w:rsid w:val="004A45D6"/>
    <w:rsid w:val="004A5647"/>
    <w:rsid w:val="004D2EF2"/>
    <w:rsid w:val="004D6057"/>
    <w:rsid w:val="004E20E8"/>
    <w:rsid w:val="00503BC4"/>
    <w:rsid w:val="0051369A"/>
    <w:rsid w:val="005217FC"/>
    <w:rsid w:val="00536DF9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E69A7"/>
    <w:rsid w:val="005F0085"/>
    <w:rsid w:val="005F108F"/>
    <w:rsid w:val="00614BAB"/>
    <w:rsid w:val="00624F62"/>
    <w:rsid w:val="00625DEB"/>
    <w:rsid w:val="00630B89"/>
    <w:rsid w:val="00632F44"/>
    <w:rsid w:val="00634812"/>
    <w:rsid w:val="00660792"/>
    <w:rsid w:val="00665CD1"/>
    <w:rsid w:val="00670C63"/>
    <w:rsid w:val="00697A7A"/>
    <w:rsid w:val="006A082E"/>
    <w:rsid w:val="006B1774"/>
    <w:rsid w:val="006B4D99"/>
    <w:rsid w:val="006B5C0A"/>
    <w:rsid w:val="006D4455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70B55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4725"/>
    <w:rsid w:val="007E74CF"/>
    <w:rsid w:val="007F102B"/>
    <w:rsid w:val="007F2E49"/>
    <w:rsid w:val="007F4F88"/>
    <w:rsid w:val="007F552A"/>
    <w:rsid w:val="00804DA2"/>
    <w:rsid w:val="00817503"/>
    <w:rsid w:val="008402AF"/>
    <w:rsid w:val="00852F25"/>
    <w:rsid w:val="00857CB6"/>
    <w:rsid w:val="00865D54"/>
    <w:rsid w:val="0086788F"/>
    <w:rsid w:val="00872918"/>
    <w:rsid w:val="008964E2"/>
    <w:rsid w:val="008A7227"/>
    <w:rsid w:val="008B06EA"/>
    <w:rsid w:val="008B51F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67A7"/>
    <w:rsid w:val="009A4070"/>
    <w:rsid w:val="009B3670"/>
    <w:rsid w:val="009B5990"/>
    <w:rsid w:val="009E3EAA"/>
    <w:rsid w:val="009E5FA5"/>
    <w:rsid w:val="009E6754"/>
    <w:rsid w:val="00A131EB"/>
    <w:rsid w:val="00A133D7"/>
    <w:rsid w:val="00A152F4"/>
    <w:rsid w:val="00A264D9"/>
    <w:rsid w:val="00A30333"/>
    <w:rsid w:val="00A4465E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03A0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2282F"/>
    <w:rsid w:val="00D25060"/>
    <w:rsid w:val="00D3343E"/>
    <w:rsid w:val="00D5045A"/>
    <w:rsid w:val="00D647AF"/>
    <w:rsid w:val="00D71C5D"/>
    <w:rsid w:val="00D730D5"/>
    <w:rsid w:val="00D83B55"/>
    <w:rsid w:val="00D924D5"/>
    <w:rsid w:val="00DA6EB2"/>
    <w:rsid w:val="00DB227D"/>
    <w:rsid w:val="00DD66D1"/>
    <w:rsid w:val="00DE42C8"/>
    <w:rsid w:val="00DE651F"/>
    <w:rsid w:val="00DE7132"/>
    <w:rsid w:val="00DE78FD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2D91"/>
    <w:rsid w:val="00E74649"/>
    <w:rsid w:val="00E7745D"/>
    <w:rsid w:val="00E77F8B"/>
    <w:rsid w:val="00E86734"/>
    <w:rsid w:val="00E87AAE"/>
    <w:rsid w:val="00E96BDE"/>
    <w:rsid w:val="00EB7EAF"/>
    <w:rsid w:val="00EC3D2E"/>
    <w:rsid w:val="00EC3F1A"/>
    <w:rsid w:val="00EC5EF2"/>
    <w:rsid w:val="00EC773E"/>
    <w:rsid w:val="00ED5F76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1CED"/>
    <w:rsid w:val="00F93A85"/>
    <w:rsid w:val="00FA5094"/>
    <w:rsid w:val="00FB0054"/>
    <w:rsid w:val="00FB120B"/>
    <w:rsid w:val="00FB7525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61495D-73D6-4675-B749-056CA77BA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FontStyle28">
    <w:name w:val="Font Style28"/>
    <w:rsid w:val="00C403A0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rsid w:val="007F4F88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8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th.msu.su/department/number/dw/lib/exe/fetch.php?media=lectures_algebraic_numbers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th.msu.su/department/number/dw/doku.php?id=algnum" TargetMode="External"/><Relationship Id="rId5" Type="http://schemas.openxmlformats.org/officeDocument/2006/relationships/hyperlink" Target="http://www.math.msu.su/department/number/dw/doku.php?id=algnu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1611</Words>
  <Characters>9184</Characters>
  <Application>Microsoft Office Word</Application>
  <DocSecurity>0</DocSecurity>
  <Lines>76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Евгений Уланский</cp:lastModifiedBy>
  <cp:revision>2</cp:revision>
  <cp:lastPrinted>2014-12-19T13:38:00Z</cp:lastPrinted>
  <dcterms:created xsi:type="dcterms:W3CDTF">2020-01-15T11:54:00Z</dcterms:created>
  <dcterms:modified xsi:type="dcterms:W3CDTF">2020-01-15T11:54:00Z</dcterms:modified>
</cp:coreProperties>
</file>